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0C91" w14:textId="4CB74F08" w:rsidR="0055158B" w:rsidRDefault="0055158B" w:rsidP="001C5F4F"/>
    <w:p w14:paraId="1AE1E96B" w14:textId="77777777" w:rsidR="00784365" w:rsidRPr="002A2064" w:rsidRDefault="00784365" w:rsidP="00784365">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67C47CFE" w14:textId="539AFF72" w:rsidR="00784365" w:rsidRDefault="00784365" w:rsidP="00784365">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sidR="00897C6A">
        <w:rPr>
          <w:rFonts w:ascii="Century Gothic" w:hAnsi="Century Gothic" w:cs="Geeza Pro"/>
          <w:b/>
          <w:iCs/>
          <w:color w:val="4A442A" w:themeColor="background2" w:themeShade="40"/>
          <w:sz w:val="28"/>
          <w:szCs w:val="28"/>
        </w:rPr>
        <w:t xml:space="preserve">2026 </w:t>
      </w:r>
      <w:r>
        <w:rPr>
          <w:rFonts w:ascii="Century Gothic" w:hAnsi="Century Gothic" w:cs="Geeza Pro"/>
          <w:b/>
          <w:iCs/>
          <w:color w:val="4A442A" w:themeColor="background2" w:themeShade="40"/>
          <w:sz w:val="28"/>
          <w:szCs w:val="28"/>
        </w:rPr>
        <w:t>Design Firm of the Year</w:t>
      </w:r>
      <w:r w:rsidRPr="002A2064">
        <w:rPr>
          <w:rFonts w:ascii="Century Gothic" w:hAnsi="Century Gothic" w:cs="Geeza Pro"/>
          <w:b/>
          <w:iCs/>
          <w:color w:val="4A442A" w:themeColor="background2" w:themeShade="40"/>
          <w:sz w:val="28"/>
          <w:szCs w:val="28"/>
        </w:rPr>
        <w:t>”</w:t>
      </w:r>
    </w:p>
    <w:p w14:paraId="0E12DEA1" w14:textId="77777777" w:rsidR="00897C6A" w:rsidRPr="00897C6A" w:rsidRDefault="00897C6A" w:rsidP="00897C6A">
      <w:pPr>
        <w:pStyle w:val="NormalWeb"/>
        <w:rPr>
          <w:rFonts w:ascii="Century Gothic" w:hAnsi="Century Gothic"/>
          <w:sz w:val="20"/>
          <w:szCs w:val="20"/>
        </w:rPr>
      </w:pPr>
      <w:r w:rsidRPr="00897C6A">
        <w:rPr>
          <w:rFonts w:ascii="Century Gothic" w:hAnsi="Century Gothic"/>
          <w:sz w:val="20"/>
          <w:szCs w:val="20"/>
        </w:rPr>
        <w:t xml:space="preserve">The </w:t>
      </w:r>
      <w:r w:rsidRPr="00897C6A">
        <w:rPr>
          <w:rStyle w:val="Strong"/>
          <w:rFonts w:ascii="Century Gothic" w:hAnsi="Century Gothic"/>
          <w:sz w:val="20"/>
          <w:szCs w:val="20"/>
        </w:rPr>
        <w:t>Design Firm of the Year Award</w:t>
      </w:r>
      <w:r w:rsidRPr="00897C6A">
        <w:rPr>
          <w:rFonts w:ascii="Century Gothic" w:hAnsi="Century Gothic"/>
          <w:sz w:val="20"/>
          <w:szCs w:val="20"/>
        </w:rPr>
        <w:t xml:space="preserve"> recognizes an exceptional design firm whose work demonstrates excellence, creativity, and leadership across the Architecture, Engineering, and Construction (AEC) industry. This award honors firms specializing in architecture, engineering, interior design, lighting design, landscape architecture, and related disciplines that shape the built environment through innovation, technical expertise, and thoughtful design.</w:t>
      </w:r>
    </w:p>
    <w:p w14:paraId="04F37459" w14:textId="77777777" w:rsidR="00897C6A" w:rsidRPr="00897C6A" w:rsidRDefault="00897C6A" w:rsidP="00897C6A">
      <w:pPr>
        <w:pStyle w:val="NormalWeb"/>
        <w:rPr>
          <w:rFonts w:ascii="Century Gothic" w:hAnsi="Century Gothic"/>
          <w:sz w:val="20"/>
          <w:szCs w:val="20"/>
        </w:rPr>
      </w:pPr>
      <w:r w:rsidRPr="00897C6A">
        <w:rPr>
          <w:rFonts w:ascii="Century Gothic" w:hAnsi="Century Gothic"/>
          <w:sz w:val="20"/>
          <w:szCs w:val="20"/>
        </w:rPr>
        <w:t>Eligible firms may be recognized for design excellence, successful project delivery, interdisciplinary collaboration, and the ability to balance aesthetics, functionality, sustainability, and performance. Consideration is given to firms that advance industry standards through innovative approaches, emerging technologies, and integrated design solutions.</w:t>
      </w:r>
    </w:p>
    <w:p w14:paraId="0AC3341B" w14:textId="77777777" w:rsidR="00897C6A" w:rsidRPr="00897C6A" w:rsidRDefault="00897C6A" w:rsidP="00897C6A">
      <w:pPr>
        <w:pStyle w:val="NormalWeb"/>
        <w:rPr>
          <w:rFonts w:ascii="Century Gothic" w:hAnsi="Century Gothic"/>
          <w:sz w:val="20"/>
          <w:szCs w:val="20"/>
        </w:rPr>
      </w:pPr>
      <w:r w:rsidRPr="00897C6A">
        <w:rPr>
          <w:rFonts w:ascii="Century Gothic" w:hAnsi="Century Gothic"/>
          <w:sz w:val="20"/>
          <w:szCs w:val="20"/>
        </w:rPr>
        <w:t>The award also highlights organizations that invest in talent development, foster inclusive and collaborative cultures, and contribute to their communities and the profession through leadership, mentorship, and industry engagement. The Design Firm of the Year represents the vision, creativity, and technical excellence that elevate the AEC industry and improve the spaces where people live, work, and gather.</w:t>
      </w:r>
    </w:p>
    <w:p w14:paraId="77FC1548" w14:textId="77777777" w:rsidR="00784365" w:rsidRPr="0004686E" w:rsidRDefault="00784365" w:rsidP="00784365">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184EC643" w14:textId="77777777" w:rsidR="00784365" w:rsidRDefault="00784365" w:rsidP="00784365">
      <w:pPr>
        <w:autoSpaceDE w:val="0"/>
        <w:autoSpaceDN w:val="0"/>
        <w:adjustRightInd w:val="0"/>
        <w:rPr>
          <w:rFonts w:ascii="Arial" w:hAnsi="Arial" w:cs="Arial"/>
          <w:sz w:val="20"/>
          <w:szCs w:val="20"/>
        </w:rPr>
      </w:pPr>
    </w:p>
    <w:p w14:paraId="2118B4CF" w14:textId="77777777" w:rsidR="00784365" w:rsidRPr="004B52B3" w:rsidRDefault="00784365" w:rsidP="00784365">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4BDD3314" w14:textId="77777777" w:rsidR="00784365" w:rsidRDefault="00784365" w:rsidP="00784365"/>
    <w:tbl>
      <w:tblPr>
        <w:tblStyle w:val="TableGrid"/>
        <w:tblW w:w="0" w:type="auto"/>
        <w:tblLook w:val="04A0" w:firstRow="1" w:lastRow="0" w:firstColumn="1" w:lastColumn="0" w:noHBand="0" w:noVBand="1"/>
      </w:tblPr>
      <w:tblGrid>
        <w:gridCol w:w="3356"/>
        <w:gridCol w:w="3357"/>
        <w:gridCol w:w="3357"/>
      </w:tblGrid>
      <w:tr w:rsidR="00784365" w14:paraId="685DDE43" w14:textId="77777777" w:rsidTr="004677CA">
        <w:tc>
          <w:tcPr>
            <w:tcW w:w="3356" w:type="dxa"/>
            <w:shd w:val="clear" w:color="auto" w:fill="000000" w:themeFill="text1"/>
          </w:tcPr>
          <w:p w14:paraId="7FFD63D9" w14:textId="77777777" w:rsidR="00784365" w:rsidRPr="004B52B3" w:rsidRDefault="00784365" w:rsidP="004677CA">
            <w:pPr>
              <w:rPr>
                <w:color w:val="FFFFFF" w:themeColor="background1"/>
              </w:rPr>
            </w:pPr>
            <w:r>
              <w:rPr>
                <w:color w:val="FFFFFF" w:themeColor="background1"/>
              </w:rPr>
              <w:t>SUBMITTED BY</w:t>
            </w:r>
          </w:p>
        </w:tc>
        <w:tc>
          <w:tcPr>
            <w:tcW w:w="3357" w:type="dxa"/>
            <w:shd w:val="clear" w:color="auto" w:fill="000000" w:themeFill="text1"/>
          </w:tcPr>
          <w:p w14:paraId="36EC7704" w14:textId="77777777" w:rsidR="00784365" w:rsidRPr="004B52B3" w:rsidRDefault="00784365" w:rsidP="004677CA">
            <w:pPr>
              <w:rPr>
                <w:color w:val="FFFFFF" w:themeColor="background1"/>
              </w:rPr>
            </w:pPr>
            <w:r>
              <w:rPr>
                <w:color w:val="FFFFFF" w:themeColor="background1"/>
              </w:rPr>
              <w:t>ORGANIZATION DETAILS</w:t>
            </w:r>
          </w:p>
        </w:tc>
        <w:tc>
          <w:tcPr>
            <w:tcW w:w="3357" w:type="dxa"/>
            <w:shd w:val="clear" w:color="auto" w:fill="000000" w:themeFill="text1"/>
          </w:tcPr>
          <w:p w14:paraId="289E9F9C" w14:textId="77777777" w:rsidR="00784365" w:rsidRPr="004B52B3" w:rsidRDefault="00784365" w:rsidP="004677CA">
            <w:pPr>
              <w:rPr>
                <w:color w:val="FFFFFF" w:themeColor="background1"/>
              </w:rPr>
            </w:pPr>
            <w:r>
              <w:rPr>
                <w:color w:val="FFFFFF" w:themeColor="background1"/>
              </w:rPr>
              <w:t>CONTACT INFO</w:t>
            </w:r>
          </w:p>
        </w:tc>
      </w:tr>
      <w:tr w:rsidR="00784365" w14:paraId="62D8B937" w14:textId="77777777" w:rsidTr="004677CA">
        <w:trPr>
          <w:trHeight w:val="431"/>
        </w:trPr>
        <w:tc>
          <w:tcPr>
            <w:tcW w:w="3356" w:type="dxa"/>
          </w:tcPr>
          <w:p w14:paraId="7424B230" w14:textId="77777777" w:rsidR="00784365" w:rsidRPr="002A2064" w:rsidRDefault="00784365" w:rsidP="004677CA">
            <w:pPr>
              <w:jc w:val="both"/>
              <w:rPr>
                <w:b/>
                <w:bCs/>
                <w:sz w:val="18"/>
                <w:szCs w:val="18"/>
              </w:rPr>
            </w:pPr>
            <w:r w:rsidRPr="002A2064">
              <w:rPr>
                <w:b/>
                <w:bCs/>
                <w:sz w:val="18"/>
                <w:szCs w:val="18"/>
              </w:rPr>
              <w:t>Name</w:t>
            </w:r>
          </w:p>
          <w:p w14:paraId="3ED4D353" w14:textId="77777777" w:rsidR="00784365" w:rsidRDefault="00784365" w:rsidP="004677CA">
            <w:pPr>
              <w:jc w:val="both"/>
              <w:rPr>
                <w:sz w:val="18"/>
                <w:szCs w:val="18"/>
              </w:rPr>
            </w:pPr>
          </w:p>
          <w:p w14:paraId="05BBE29C" w14:textId="77777777" w:rsidR="00784365" w:rsidRPr="00FA79D7" w:rsidRDefault="00784365" w:rsidP="004677CA">
            <w:pPr>
              <w:jc w:val="both"/>
              <w:rPr>
                <w:sz w:val="18"/>
                <w:szCs w:val="18"/>
              </w:rPr>
            </w:pPr>
          </w:p>
        </w:tc>
        <w:tc>
          <w:tcPr>
            <w:tcW w:w="3357" w:type="dxa"/>
          </w:tcPr>
          <w:p w14:paraId="13F12AC7" w14:textId="77777777" w:rsidR="00784365" w:rsidRPr="002A2064" w:rsidRDefault="00784365" w:rsidP="004677CA">
            <w:pPr>
              <w:jc w:val="both"/>
              <w:rPr>
                <w:b/>
                <w:bCs/>
                <w:sz w:val="18"/>
                <w:szCs w:val="18"/>
              </w:rPr>
            </w:pPr>
            <w:r w:rsidRPr="002A2064">
              <w:rPr>
                <w:b/>
                <w:bCs/>
                <w:sz w:val="18"/>
                <w:szCs w:val="18"/>
              </w:rPr>
              <w:t>Full Name</w:t>
            </w:r>
          </w:p>
        </w:tc>
        <w:tc>
          <w:tcPr>
            <w:tcW w:w="3357" w:type="dxa"/>
          </w:tcPr>
          <w:p w14:paraId="2602DF4C" w14:textId="77777777" w:rsidR="00784365" w:rsidRPr="002A2064" w:rsidRDefault="00784365" w:rsidP="004677CA">
            <w:pPr>
              <w:jc w:val="both"/>
              <w:rPr>
                <w:b/>
                <w:bCs/>
                <w:sz w:val="18"/>
                <w:szCs w:val="18"/>
              </w:rPr>
            </w:pPr>
            <w:r w:rsidRPr="002A2064">
              <w:rPr>
                <w:b/>
                <w:bCs/>
                <w:sz w:val="18"/>
                <w:szCs w:val="18"/>
              </w:rPr>
              <w:t>Work</w:t>
            </w:r>
          </w:p>
          <w:p w14:paraId="573D39A1" w14:textId="77777777" w:rsidR="00784365" w:rsidRPr="00FA79D7" w:rsidRDefault="00784365" w:rsidP="004677CA">
            <w:pPr>
              <w:jc w:val="both"/>
              <w:rPr>
                <w:sz w:val="18"/>
                <w:szCs w:val="18"/>
              </w:rPr>
            </w:pPr>
          </w:p>
        </w:tc>
      </w:tr>
      <w:tr w:rsidR="00784365" w14:paraId="5EC77BD6" w14:textId="77777777" w:rsidTr="004677CA">
        <w:tc>
          <w:tcPr>
            <w:tcW w:w="3356" w:type="dxa"/>
          </w:tcPr>
          <w:p w14:paraId="2F466A1E" w14:textId="77777777" w:rsidR="00784365" w:rsidRPr="002A2064" w:rsidRDefault="00784365" w:rsidP="004677CA">
            <w:pPr>
              <w:jc w:val="both"/>
              <w:rPr>
                <w:b/>
                <w:bCs/>
                <w:sz w:val="18"/>
                <w:szCs w:val="18"/>
              </w:rPr>
            </w:pPr>
            <w:r w:rsidRPr="002A2064">
              <w:rPr>
                <w:b/>
                <w:bCs/>
                <w:sz w:val="18"/>
                <w:szCs w:val="18"/>
              </w:rPr>
              <w:t>Role</w:t>
            </w:r>
          </w:p>
          <w:p w14:paraId="3B61D365" w14:textId="77777777" w:rsidR="00784365" w:rsidRDefault="00784365" w:rsidP="004677CA">
            <w:pPr>
              <w:jc w:val="both"/>
              <w:rPr>
                <w:sz w:val="18"/>
                <w:szCs w:val="18"/>
              </w:rPr>
            </w:pPr>
          </w:p>
          <w:p w14:paraId="32F7A302" w14:textId="77777777" w:rsidR="00784365" w:rsidRDefault="00784365" w:rsidP="004677CA">
            <w:pPr>
              <w:jc w:val="both"/>
              <w:rPr>
                <w:sz w:val="18"/>
                <w:szCs w:val="18"/>
              </w:rPr>
            </w:pPr>
          </w:p>
        </w:tc>
        <w:tc>
          <w:tcPr>
            <w:tcW w:w="3357" w:type="dxa"/>
          </w:tcPr>
          <w:p w14:paraId="61354AFB" w14:textId="77777777" w:rsidR="00784365" w:rsidRPr="002A2064" w:rsidRDefault="00784365" w:rsidP="004677CA">
            <w:pPr>
              <w:jc w:val="both"/>
              <w:rPr>
                <w:b/>
                <w:bCs/>
                <w:sz w:val="18"/>
                <w:szCs w:val="18"/>
              </w:rPr>
            </w:pPr>
            <w:r w:rsidRPr="002A2064">
              <w:rPr>
                <w:b/>
                <w:bCs/>
                <w:sz w:val="18"/>
                <w:szCs w:val="18"/>
              </w:rPr>
              <w:t>Services:</w:t>
            </w:r>
          </w:p>
        </w:tc>
        <w:tc>
          <w:tcPr>
            <w:tcW w:w="3357" w:type="dxa"/>
          </w:tcPr>
          <w:p w14:paraId="548A756B" w14:textId="77777777" w:rsidR="00784365" w:rsidRPr="002A2064" w:rsidRDefault="00784365" w:rsidP="004677CA">
            <w:pPr>
              <w:jc w:val="both"/>
              <w:rPr>
                <w:b/>
                <w:bCs/>
                <w:sz w:val="18"/>
                <w:szCs w:val="18"/>
              </w:rPr>
            </w:pPr>
            <w:r w:rsidRPr="002A2064">
              <w:rPr>
                <w:b/>
                <w:bCs/>
                <w:sz w:val="18"/>
                <w:szCs w:val="18"/>
              </w:rPr>
              <w:t>Email</w:t>
            </w:r>
          </w:p>
        </w:tc>
      </w:tr>
      <w:tr w:rsidR="00784365" w14:paraId="13F756C2" w14:textId="77777777" w:rsidTr="004677CA">
        <w:tc>
          <w:tcPr>
            <w:tcW w:w="3356" w:type="dxa"/>
          </w:tcPr>
          <w:p w14:paraId="25E6A526" w14:textId="77777777" w:rsidR="00784365" w:rsidRPr="002A2064" w:rsidRDefault="00784365" w:rsidP="004677CA">
            <w:pPr>
              <w:jc w:val="both"/>
              <w:rPr>
                <w:b/>
                <w:bCs/>
                <w:sz w:val="18"/>
                <w:szCs w:val="18"/>
              </w:rPr>
            </w:pPr>
            <w:r w:rsidRPr="002A2064">
              <w:rPr>
                <w:b/>
                <w:bCs/>
                <w:sz w:val="18"/>
                <w:szCs w:val="18"/>
              </w:rPr>
              <w:t>SLC3 Membership Type/Status:</w:t>
            </w:r>
          </w:p>
          <w:p w14:paraId="1C5A6591" w14:textId="77777777" w:rsidR="00784365" w:rsidRDefault="00784365" w:rsidP="004677CA">
            <w:pPr>
              <w:jc w:val="both"/>
              <w:rPr>
                <w:sz w:val="18"/>
                <w:szCs w:val="18"/>
              </w:rPr>
            </w:pPr>
          </w:p>
          <w:p w14:paraId="52F73F72" w14:textId="77777777" w:rsidR="00784365" w:rsidRDefault="00784365" w:rsidP="004677CA">
            <w:pPr>
              <w:jc w:val="both"/>
              <w:rPr>
                <w:sz w:val="18"/>
                <w:szCs w:val="18"/>
              </w:rPr>
            </w:pPr>
          </w:p>
        </w:tc>
        <w:tc>
          <w:tcPr>
            <w:tcW w:w="3357" w:type="dxa"/>
          </w:tcPr>
          <w:p w14:paraId="7249D519" w14:textId="77777777" w:rsidR="00784365" w:rsidRPr="002A2064" w:rsidRDefault="00784365" w:rsidP="004677CA">
            <w:pPr>
              <w:jc w:val="both"/>
              <w:rPr>
                <w:b/>
                <w:bCs/>
                <w:sz w:val="18"/>
                <w:szCs w:val="18"/>
              </w:rPr>
            </w:pPr>
            <w:r w:rsidRPr="002A2064">
              <w:rPr>
                <w:b/>
                <w:bCs/>
                <w:sz w:val="18"/>
                <w:szCs w:val="18"/>
              </w:rPr>
              <w:t>Principal Contact:</w:t>
            </w:r>
          </w:p>
        </w:tc>
        <w:tc>
          <w:tcPr>
            <w:tcW w:w="3357" w:type="dxa"/>
          </w:tcPr>
          <w:p w14:paraId="15811460" w14:textId="77777777" w:rsidR="00784365" w:rsidRPr="002A2064" w:rsidRDefault="00784365" w:rsidP="004677CA">
            <w:pPr>
              <w:jc w:val="both"/>
              <w:rPr>
                <w:b/>
                <w:bCs/>
                <w:sz w:val="18"/>
                <w:szCs w:val="18"/>
              </w:rPr>
            </w:pPr>
            <w:r w:rsidRPr="002A2064">
              <w:rPr>
                <w:b/>
                <w:bCs/>
                <w:sz w:val="18"/>
                <w:szCs w:val="18"/>
              </w:rPr>
              <w:t>Email</w:t>
            </w:r>
          </w:p>
        </w:tc>
      </w:tr>
    </w:tbl>
    <w:p w14:paraId="12C80694" w14:textId="77777777" w:rsidR="00784365" w:rsidRPr="00527ABC" w:rsidRDefault="00784365" w:rsidP="00784365">
      <w:pPr>
        <w:autoSpaceDE w:val="0"/>
        <w:autoSpaceDN w:val="0"/>
        <w:adjustRightInd w:val="0"/>
        <w:rPr>
          <w:rFonts w:ascii="Arial" w:hAnsi="Arial" w:cs="Arial"/>
          <w:b/>
          <w:bCs/>
          <w:color w:val="EB8D15"/>
          <w:sz w:val="20"/>
          <w:szCs w:val="20"/>
        </w:rPr>
      </w:pPr>
    </w:p>
    <w:p w14:paraId="1EB114CA" w14:textId="197AFCEE" w:rsidR="00784365" w:rsidRPr="002A2064" w:rsidRDefault="00784365" w:rsidP="00784365">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043170">
        <w:rPr>
          <w:rFonts w:ascii="Arial" w:hAnsi="Arial" w:cs="Arial"/>
          <w:b/>
          <w:bCs/>
          <w:color w:val="EE0000"/>
          <w:sz w:val="28"/>
          <w:szCs w:val="28"/>
        </w:rPr>
        <w:t>FEBRUARY 6</w:t>
      </w:r>
      <w:r w:rsidRPr="002A2064">
        <w:rPr>
          <w:rFonts w:ascii="Arial" w:hAnsi="Arial" w:cs="Arial"/>
          <w:b/>
          <w:bCs/>
          <w:color w:val="EE0000"/>
          <w:sz w:val="28"/>
          <w:szCs w:val="28"/>
        </w:rPr>
        <w:t>, 2026 @NOON</w:t>
      </w:r>
    </w:p>
    <w:p w14:paraId="6AC59C71" w14:textId="77777777" w:rsidR="00784365" w:rsidRDefault="00784365" w:rsidP="001C5F4F"/>
    <w:p w14:paraId="4702555E" w14:textId="7E2B727C" w:rsidR="00330050" w:rsidRPr="004B52B3" w:rsidRDefault="00330050" w:rsidP="00EA79F7">
      <w:pPr>
        <w:pStyle w:val="Heading2"/>
        <w:rPr>
          <w:rFonts w:ascii="Helvetica" w:hAnsi="Helvetica"/>
          <w:b w:val="0"/>
        </w:rPr>
      </w:pPr>
    </w:p>
    <w:p w14:paraId="097DFE01" w14:textId="77777777" w:rsidR="0093741F" w:rsidRPr="00645E38" w:rsidRDefault="0093741F" w:rsidP="00BF3BCC">
      <w:pPr>
        <w:autoSpaceDE w:val="0"/>
        <w:autoSpaceDN w:val="0"/>
        <w:adjustRightInd w:val="0"/>
        <w:rPr>
          <w:rFonts w:ascii="Century Gothic" w:hAnsi="Century Gothic" w:cstheme="majorHAnsi"/>
          <w:sz w:val="18"/>
          <w:szCs w:val="18"/>
        </w:rPr>
      </w:pPr>
    </w:p>
    <w:p w14:paraId="41861340" w14:textId="21A8E673" w:rsidR="0093741F" w:rsidRPr="00645E38"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 xml:space="preserve">a response to the following criteria to be considered.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finalists, which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to 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p>
    <w:tbl>
      <w:tblPr>
        <w:tblStyle w:val="PlainTable2"/>
        <w:tblW w:w="0" w:type="auto"/>
        <w:tblLook w:val="04A0" w:firstRow="1" w:lastRow="0" w:firstColumn="1" w:lastColumn="0" w:noHBand="0" w:noVBand="1"/>
      </w:tblPr>
      <w:tblGrid>
        <w:gridCol w:w="1345"/>
        <w:gridCol w:w="8725"/>
      </w:tblGrid>
      <w:tr w:rsidR="00EA4D1E" w:rsidRPr="0041669A" w14:paraId="25D7519E"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1EBB25E" w14:textId="77777777" w:rsidR="00EA4D1E" w:rsidRPr="0041669A" w:rsidRDefault="00EA4D1E" w:rsidP="0093741F">
            <w:pPr>
              <w:autoSpaceDE w:val="0"/>
              <w:autoSpaceDN w:val="0"/>
              <w:adjustRightInd w:val="0"/>
              <w:rPr>
                <w:rFonts w:asciiTheme="majorHAnsi" w:hAnsiTheme="majorHAnsi" w:cstheme="majorHAnsi"/>
                <w:color w:val="4A442A" w:themeColor="background2" w:themeShade="40"/>
                <w:sz w:val="20"/>
                <w:szCs w:val="20"/>
              </w:rPr>
            </w:pPr>
          </w:p>
        </w:tc>
        <w:tc>
          <w:tcPr>
            <w:tcW w:w="8725" w:type="dxa"/>
          </w:tcPr>
          <w:p w14:paraId="2A269964" w14:textId="77777777" w:rsidR="00EA4D1E" w:rsidRPr="00A02788" w:rsidRDefault="00EA4D1E" w:rsidP="00A02788">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p>
        </w:tc>
      </w:tr>
      <w:tr w:rsidR="0041669A" w:rsidRPr="0041669A" w14:paraId="24DFBA4B"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7EAFC28F"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E4333D">
              <w:rPr>
                <w:rFonts w:asciiTheme="majorHAnsi" w:hAnsiTheme="majorHAnsi" w:cstheme="majorHAnsi"/>
                <w:b/>
                <w:bCs/>
                <w:noProof/>
                <w:color w:val="4A442A" w:themeColor="background2" w:themeShade="40"/>
                <w:sz w:val="18"/>
                <w:szCs w:val="18"/>
              </w:rPr>
              <w:t>1. Approach to Design Projects (20%)</w:t>
            </w:r>
          </w:p>
          <w:p w14:paraId="7B4AE617"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37C7F591" w14:textId="63E8F6A4"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Description: Explain your overall philosophy and approach to design. Highlight how this approach aligns with your company’s values and addresses the unique needs of clients.</w:t>
            </w:r>
          </w:p>
          <w:p w14:paraId="3A943CB0"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D247AB2" w14:textId="026367DD"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Key Points to Include:</w:t>
            </w:r>
          </w:p>
          <w:p w14:paraId="4B83A8EC" w14:textId="77777777" w:rsidR="00E4333D" w:rsidRPr="00E4333D" w:rsidRDefault="00E4333D" w:rsidP="00E4333D">
            <w:pPr>
              <w:pStyle w:val="ListParagraph"/>
              <w:numPr>
                <w:ilvl w:val="0"/>
                <w:numId w:val="105"/>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Design principles and how they are applied.</w:t>
            </w:r>
          </w:p>
          <w:p w14:paraId="14F450A9" w14:textId="77777777" w:rsidR="00E4333D" w:rsidRPr="00E4333D" w:rsidRDefault="00E4333D" w:rsidP="00E4333D">
            <w:pPr>
              <w:pStyle w:val="ListParagraph"/>
              <w:numPr>
                <w:ilvl w:val="0"/>
                <w:numId w:val="105"/>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Methods for understanding and exceeding client expectations.</w:t>
            </w:r>
          </w:p>
          <w:p w14:paraId="7BC71E96" w14:textId="77777777" w:rsidR="00E4333D" w:rsidRPr="00E4333D" w:rsidRDefault="00E4333D" w:rsidP="00E4333D">
            <w:pPr>
              <w:pStyle w:val="ListParagraph"/>
              <w:numPr>
                <w:ilvl w:val="0"/>
                <w:numId w:val="105"/>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Incorporation of functionality, aesthetics, and context in designs.</w:t>
            </w:r>
          </w:p>
          <w:p w14:paraId="20ED4D5D" w14:textId="77777777" w:rsidR="00E4333D" w:rsidRPr="00E4333D" w:rsidRDefault="00C66D24"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58CD969E">
                <v:rect id="_x0000_i1032" alt="" style="width:450pt;height:.05pt;mso-width-percent:0;mso-height-percent:0;mso-width-percent:0;mso-height-percent:0" o:hralign="center" o:hrstd="t" o:hr="t" fillcolor="#a0a0a0" stroked="f"/>
              </w:pict>
            </w:r>
          </w:p>
          <w:p w14:paraId="4ABDBFC7"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E4333D">
              <w:rPr>
                <w:rFonts w:asciiTheme="majorHAnsi" w:hAnsiTheme="majorHAnsi" w:cstheme="majorHAnsi"/>
                <w:b/>
                <w:bCs/>
                <w:noProof/>
                <w:color w:val="4A442A" w:themeColor="background2" w:themeShade="40"/>
                <w:sz w:val="18"/>
                <w:szCs w:val="18"/>
              </w:rPr>
              <w:t>2. Project Processes and Management (15%)</w:t>
            </w:r>
          </w:p>
          <w:p w14:paraId="1CAF9272"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6C730AB5"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Description: Outline how you plan, manage, and execute design projects efficiently.</w:t>
            </w:r>
          </w:p>
          <w:p w14:paraId="7E95DE43"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146EC4A8" w14:textId="20F553A0"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Key Points to Include:</w:t>
            </w:r>
          </w:p>
          <w:p w14:paraId="787B2118" w14:textId="77777777" w:rsidR="00E4333D" w:rsidRPr="00E4333D" w:rsidRDefault="00E4333D" w:rsidP="00E4333D">
            <w:pPr>
              <w:pStyle w:val="ListParagraph"/>
              <w:numPr>
                <w:ilvl w:val="0"/>
                <w:numId w:val="10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Collaboration strategies with stakeholders (clients, contractors, consultants).</w:t>
            </w:r>
          </w:p>
          <w:p w14:paraId="26B17B2C" w14:textId="77777777" w:rsidR="00E4333D" w:rsidRPr="00E4333D" w:rsidRDefault="00E4333D" w:rsidP="00E4333D">
            <w:pPr>
              <w:pStyle w:val="ListParagraph"/>
              <w:numPr>
                <w:ilvl w:val="0"/>
                <w:numId w:val="10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Quality control and review processes to ensure design excellence.</w:t>
            </w:r>
          </w:p>
          <w:p w14:paraId="01CF1E94" w14:textId="77777777" w:rsidR="00E4333D" w:rsidRPr="00E4333D" w:rsidRDefault="00E4333D" w:rsidP="00E4333D">
            <w:pPr>
              <w:pStyle w:val="ListParagraph"/>
              <w:numPr>
                <w:ilvl w:val="0"/>
                <w:numId w:val="10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Strategies for staying on schedule and within budget.</w:t>
            </w:r>
          </w:p>
          <w:p w14:paraId="01D4D435" w14:textId="77777777" w:rsidR="00E4333D" w:rsidRPr="00E4333D" w:rsidRDefault="00C66D24"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4D0F252E">
                <v:rect id="_x0000_i1031" alt="" style="width:450pt;height:.05pt;mso-width-percent:0;mso-height-percent:0;mso-width-percent:0;mso-height-percent:0" o:hralign="center" o:hrstd="t" o:hr="t" fillcolor="#a0a0a0" stroked="f"/>
              </w:pict>
            </w:r>
          </w:p>
          <w:p w14:paraId="5CDDB0D3"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E4333D">
              <w:rPr>
                <w:rFonts w:asciiTheme="majorHAnsi" w:hAnsiTheme="majorHAnsi" w:cstheme="majorHAnsi"/>
                <w:b/>
                <w:bCs/>
                <w:noProof/>
                <w:color w:val="4A442A" w:themeColor="background2" w:themeShade="40"/>
                <w:sz w:val="18"/>
                <w:szCs w:val="18"/>
              </w:rPr>
              <w:t>3. Creativity and Innovation (20%)</w:t>
            </w:r>
          </w:p>
          <w:p w14:paraId="09CF87C3"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3FD568A3" w14:textId="567CB8EF"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Description: Demonstrate how your designs showcase creativity, originality, and innovative problem-solving.</w:t>
            </w:r>
          </w:p>
          <w:p w14:paraId="56C3C6EA"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791C0D2D" w14:textId="7997FCA2"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Key Points to Include:</w:t>
            </w:r>
          </w:p>
          <w:p w14:paraId="443280FE" w14:textId="77777777" w:rsidR="00E4333D" w:rsidRPr="00E4333D" w:rsidRDefault="00E4333D" w:rsidP="00E4333D">
            <w:pPr>
              <w:pStyle w:val="ListParagraph"/>
              <w:numPr>
                <w:ilvl w:val="0"/>
                <w:numId w:val="10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Unique design elements or creative solutions to complex challenges.</w:t>
            </w:r>
          </w:p>
          <w:p w14:paraId="608B5DAC" w14:textId="77777777" w:rsidR="00E4333D" w:rsidRPr="00E4333D" w:rsidRDefault="00E4333D" w:rsidP="00E4333D">
            <w:pPr>
              <w:pStyle w:val="ListParagraph"/>
              <w:numPr>
                <w:ilvl w:val="0"/>
                <w:numId w:val="10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Use of advanced technologies (e.g., BIM, VR/AR, parametric design).</w:t>
            </w:r>
          </w:p>
          <w:p w14:paraId="5D9581AC" w14:textId="77777777" w:rsidR="00E4333D" w:rsidRPr="00E4333D" w:rsidRDefault="00E4333D" w:rsidP="00E4333D">
            <w:pPr>
              <w:pStyle w:val="ListParagraph"/>
              <w:numPr>
                <w:ilvl w:val="0"/>
                <w:numId w:val="107"/>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Examples of groundbreaking ideas or approaches that push boundaries.</w:t>
            </w:r>
          </w:p>
          <w:p w14:paraId="4B9C9CCB" w14:textId="77777777" w:rsidR="00E4333D" w:rsidRPr="00E4333D" w:rsidRDefault="00C66D24"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4DDAD7DA">
                <v:rect id="_x0000_i1030" alt="" style="width:450pt;height:.05pt;mso-width-percent:0;mso-height-percent:0;mso-width-percent:0;mso-height-percent:0" o:hralign="center" o:hrstd="t" o:hr="t" fillcolor="#a0a0a0" stroked="f"/>
              </w:pict>
            </w:r>
          </w:p>
          <w:p w14:paraId="5237F482"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E4333D">
              <w:rPr>
                <w:rFonts w:asciiTheme="majorHAnsi" w:hAnsiTheme="majorHAnsi" w:cstheme="majorHAnsi"/>
                <w:b/>
                <w:bCs/>
                <w:noProof/>
                <w:color w:val="4A442A" w:themeColor="background2" w:themeShade="40"/>
                <w:sz w:val="18"/>
                <w:szCs w:val="18"/>
              </w:rPr>
              <w:t>4. Commitment to Sustainable Practices (15%)</w:t>
            </w:r>
          </w:p>
          <w:p w14:paraId="39BBF125"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7ABF41F" w14:textId="5CAED205"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Description: Showcase how sustainability is embedded in your design approach.</w:t>
            </w:r>
          </w:p>
          <w:p w14:paraId="0D47C81A"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2AC11B62" w14:textId="7A1EDE6C"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Key Points to Include:</w:t>
            </w:r>
          </w:p>
          <w:p w14:paraId="4D445B70" w14:textId="77777777" w:rsidR="00E4333D" w:rsidRPr="00E4333D" w:rsidRDefault="00E4333D" w:rsidP="00E4333D">
            <w:pPr>
              <w:pStyle w:val="ListParagraph"/>
              <w:numPr>
                <w:ilvl w:val="0"/>
                <w:numId w:val="10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Use of sustainable materials and resources.</w:t>
            </w:r>
          </w:p>
          <w:p w14:paraId="5274B38C" w14:textId="77777777" w:rsidR="00E4333D" w:rsidRPr="00E4333D" w:rsidRDefault="00E4333D" w:rsidP="00E4333D">
            <w:pPr>
              <w:pStyle w:val="ListParagraph"/>
              <w:numPr>
                <w:ilvl w:val="0"/>
                <w:numId w:val="10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Energy-efficient or low-carbon design strategies.</w:t>
            </w:r>
          </w:p>
          <w:p w14:paraId="6218F639" w14:textId="77777777" w:rsidR="00E4333D" w:rsidRPr="00E4333D" w:rsidRDefault="00E4333D" w:rsidP="00E4333D">
            <w:pPr>
              <w:pStyle w:val="ListParagraph"/>
              <w:numPr>
                <w:ilvl w:val="0"/>
                <w:numId w:val="10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Contributions to LEED or other sustainability certifications.</w:t>
            </w:r>
          </w:p>
          <w:p w14:paraId="72AAC5EA" w14:textId="77777777" w:rsidR="00E4333D" w:rsidRPr="00E4333D" w:rsidRDefault="00C66D24"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lastRenderedPageBreak/>
              <w:pict w14:anchorId="4EE9279D">
                <v:rect id="_x0000_i1029" alt="" style="width:450pt;height:.05pt;mso-width-percent:0;mso-height-percent:0;mso-width-percent:0;mso-height-percent:0" o:hralign="center" o:hrstd="t" o:hr="t" fillcolor="#a0a0a0" stroked="f"/>
              </w:pict>
            </w:r>
          </w:p>
          <w:p w14:paraId="1C77A0B7"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E4333D">
              <w:rPr>
                <w:rFonts w:asciiTheme="majorHAnsi" w:hAnsiTheme="majorHAnsi" w:cstheme="majorHAnsi"/>
                <w:b/>
                <w:bCs/>
                <w:noProof/>
                <w:color w:val="4A442A" w:themeColor="background2" w:themeShade="40"/>
                <w:sz w:val="18"/>
                <w:szCs w:val="18"/>
              </w:rPr>
              <w:t>5. Adherence to Schedule and Budget (10%)</w:t>
            </w:r>
          </w:p>
          <w:p w14:paraId="2D9F8D55"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345D45F4" w14:textId="3165E8C5"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Description: Provide evidence of your ability to deliver projects on time and within budget while maintaining high-quality design standards.</w:t>
            </w:r>
          </w:p>
          <w:p w14:paraId="3A24D0AA"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79516154" w14:textId="3D9FE519"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Key Points to Include:</w:t>
            </w:r>
          </w:p>
          <w:p w14:paraId="420FBC7E" w14:textId="77777777" w:rsidR="00E4333D" w:rsidRPr="00E4333D" w:rsidRDefault="00E4333D" w:rsidP="00E4333D">
            <w:pPr>
              <w:pStyle w:val="ListParagraph"/>
              <w:numPr>
                <w:ilvl w:val="0"/>
                <w:numId w:val="10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Examples of successful project delivery.</w:t>
            </w:r>
          </w:p>
          <w:p w14:paraId="70BEF3AE" w14:textId="77777777" w:rsidR="00E4333D" w:rsidRPr="00E4333D" w:rsidRDefault="00E4333D" w:rsidP="00E4333D">
            <w:pPr>
              <w:pStyle w:val="ListParagraph"/>
              <w:numPr>
                <w:ilvl w:val="0"/>
                <w:numId w:val="10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Strategies for mitigating delays or cost overruns.</w:t>
            </w:r>
          </w:p>
          <w:p w14:paraId="6897461B" w14:textId="77777777" w:rsidR="00E4333D" w:rsidRPr="00E4333D" w:rsidRDefault="00E4333D" w:rsidP="00E4333D">
            <w:pPr>
              <w:pStyle w:val="ListParagraph"/>
              <w:numPr>
                <w:ilvl w:val="0"/>
                <w:numId w:val="10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Testimonials from clients on budget and schedule performance.</w:t>
            </w:r>
          </w:p>
          <w:p w14:paraId="0E69693B" w14:textId="77777777" w:rsidR="00E4333D" w:rsidRPr="00E4333D" w:rsidRDefault="00C66D24"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18320A65">
                <v:rect id="_x0000_i1028" alt="" style="width:450pt;height:.05pt;mso-width-percent:0;mso-height-percent:0;mso-width-percent:0;mso-height-percent:0" o:hralign="center" o:hrstd="t" o:hr="t" fillcolor="#a0a0a0" stroked="f"/>
              </w:pict>
            </w:r>
          </w:p>
          <w:p w14:paraId="7CF6B3BA"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E4333D">
              <w:rPr>
                <w:rFonts w:asciiTheme="majorHAnsi" w:hAnsiTheme="majorHAnsi" w:cstheme="majorHAnsi"/>
                <w:b/>
                <w:bCs/>
                <w:noProof/>
                <w:color w:val="4A442A" w:themeColor="background2" w:themeShade="40"/>
                <w:sz w:val="18"/>
                <w:szCs w:val="18"/>
              </w:rPr>
              <w:t>6. Awards and Recognitions (10%)</w:t>
            </w:r>
          </w:p>
          <w:p w14:paraId="05683503"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1F59E8B9" w14:textId="67641435"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Description: Highlight any accolades, certifications, or industry recognitions your team has received.</w:t>
            </w:r>
          </w:p>
          <w:p w14:paraId="04CDF138"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5741C850" w14:textId="55C86B6C"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Key Points to Include:</w:t>
            </w:r>
          </w:p>
          <w:p w14:paraId="11AE8D5E" w14:textId="77777777" w:rsidR="00E4333D" w:rsidRPr="00E4333D" w:rsidRDefault="00E4333D" w:rsidP="00E4333D">
            <w:pPr>
              <w:pStyle w:val="ListParagraph"/>
              <w:numPr>
                <w:ilvl w:val="0"/>
                <w:numId w:val="11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Design awards from reputable organizations.</w:t>
            </w:r>
          </w:p>
          <w:p w14:paraId="7071FCA1" w14:textId="77777777" w:rsidR="00E4333D" w:rsidRPr="00E4333D" w:rsidRDefault="00E4333D" w:rsidP="00E4333D">
            <w:pPr>
              <w:pStyle w:val="ListParagraph"/>
              <w:numPr>
                <w:ilvl w:val="0"/>
                <w:numId w:val="11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Recognition for innovation, sustainability, or technical excellence.</w:t>
            </w:r>
          </w:p>
          <w:p w14:paraId="5FF59024" w14:textId="77777777" w:rsidR="00E4333D" w:rsidRPr="00E4333D" w:rsidRDefault="00E4333D" w:rsidP="00E4333D">
            <w:pPr>
              <w:pStyle w:val="ListParagraph"/>
              <w:numPr>
                <w:ilvl w:val="0"/>
                <w:numId w:val="11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Inclusion in publications or industry rankings.</w:t>
            </w:r>
          </w:p>
          <w:p w14:paraId="6AA7A53E" w14:textId="77777777" w:rsidR="00E4333D" w:rsidRPr="00E4333D" w:rsidRDefault="00C66D24"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03C59239">
                <v:rect id="_x0000_i1027" alt="" style="width:450pt;height:.05pt;mso-width-percent:0;mso-height-percent:0;mso-width-percent:0;mso-height-percent:0" o:hralign="center" o:hrstd="t" o:hr="t" fillcolor="#a0a0a0" stroked="f"/>
              </w:pict>
            </w:r>
          </w:p>
          <w:p w14:paraId="3C7B3881"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E4333D">
              <w:rPr>
                <w:rFonts w:asciiTheme="majorHAnsi" w:hAnsiTheme="majorHAnsi" w:cstheme="majorHAnsi"/>
                <w:b/>
                <w:bCs/>
                <w:noProof/>
                <w:color w:val="4A442A" w:themeColor="background2" w:themeShade="40"/>
                <w:sz w:val="18"/>
                <w:szCs w:val="18"/>
              </w:rPr>
              <w:t>7. Areas of Specialty (10%)</w:t>
            </w:r>
          </w:p>
          <w:p w14:paraId="54D2826C"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E3385CD" w14:textId="5A0033DD"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Description: Describe the unique expertise or specialization that sets your company apart.</w:t>
            </w:r>
          </w:p>
          <w:p w14:paraId="43EF3030"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79A0FA9C" w14:textId="2AE23A9C"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Key Points to Include:</w:t>
            </w:r>
          </w:p>
          <w:p w14:paraId="2FBB3D84" w14:textId="77777777" w:rsidR="00E4333D" w:rsidRPr="00E4333D" w:rsidRDefault="00E4333D" w:rsidP="00E4333D">
            <w:pPr>
              <w:pStyle w:val="ListParagraph"/>
              <w:numPr>
                <w:ilvl w:val="0"/>
                <w:numId w:val="11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Focus areas such as healthcare, commercial, infrastructure, or residential design.</w:t>
            </w:r>
          </w:p>
          <w:p w14:paraId="3D33BAC2" w14:textId="77777777" w:rsidR="00E4333D" w:rsidRPr="00E4333D" w:rsidRDefault="00E4333D" w:rsidP="00E4333D">
            <w:pPr>
              <w:pStyle w:val="ListParagraph"/>
              <w:numPr>
                <w:ilvl w:val="0"/>
                <w:numId w:val="11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Technical specialties or niche markets served.</w:t>
            </w:r>
          </w:p>
          <w:p w14:paraId="04907B19" w14:textId="77777777" w:rsidR="00E4333D" w:rsidRPr="00E4333D" w:rsidRDefault="00E4333D" w:rsidP="00E4333D">
            <w:pPr>
              <w:pStyle w:val="ListParagraph"/>
              <w:numPr>
                <w:ilvl w:val="0"/>
                <w:numId w:val="111"/>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How your specialization delivers added value to clients.</w:t>
            </w:r>
          </w:p>
          <w:p w14:paraId="66D6BBC4" w14:textId="6DFB79F0" w:rsidR="00E4333D" w:rsidRDefault="00C66D24" w:rsidP="00897C6A">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48AD80D0">
                <v:rect id="_x0000_i1026" alt="" style="width:450pt;height:.05pt;mso-width-percent:0;mso-height-percent:0;mso-width-percent:0;mso-height-percent:0" o:hralign="center" o:hrstd="t" o:hr="t" fillcolor="#a0a0a0" stroked="f"/>
              </w:pict>
            </w:r>
          </w:p>
          <w:p w14:paraId="6624BE2C" w14:textId="1BFA27D4"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E4333D">
              <w:rPr>
                <w:rFonts w:asciiTheme="majorHAnsi" w:hAnsiTheme="majorHAnsi" w:cstheme="majorHAnsi"/>
                <w:b/>
                <w:bCs/>
                <w:noProof/>
                <w:color w:val="4A442A" w:themeColor="background2" w:themeShade="40"/>
                <w:sz w:val="18"/>
                <w:szCs w:val="18"/>
              </w:rPr>
              <w:t>Submission Guidelines</w:t>
            </w:r>
          </w:p>
          <w:p w14:paraId="0D2EF562"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2AA08277" w14:textId="56EE408B"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Written Narrative (Maximum 2,000 words): Address each criterion with specific examples, project highlights, and measurable outcomes.</w:t>
            </w:r>
          </w:p>
          <w:p w14:paraId="53A80E1E"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AB9D8F5"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Portfolio: Include high-quality images or renderings of completed projects.</w:t>
            </w:r>
          </w:p>
          <w:p w14:paraId="3A589198"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76C52503" w14:textId="71328656"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Client Testimonials: Provide quotes or references from satisfied clients.</w:t>
            </w:r>
          </w:p>
          <w:p w14:paraId="235D9D09"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429E785" w14:textId="72D653E6"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Supporting Documents: Share awards certificates, sustainability certifications, or other relevant recognitions.</w:t>
            </w:r>
          </w:p>
          <w:p w14:paraId="56A37D5B" w14:textId="77777777" w:rsidR="00E4333D" w:rsidRPr="00E4333D" w:rsidRDefault="00C66D24"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4BDD8DCC">
                <v:rect id="_x0000_i1025" alt="" style="width:450pt;height:.05pt;mso-width-percent:0;mso-height-percent:0;mso-width-percent:0;mso-height-percent:0" o:hralign="center" o:hrstd="t" o:hr="t" fillcolor="#a0a0a0" stroked="f"/>
              </w:pict>
            </w:r>
          </w:p>
          <w:p w14:paraId="590CF40F" w14:textId="6DFFC0F0"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E4333D">
              <w:rPr>
                <w:rFonts w:asciiTheme="majorHAnsi" w:hAnsiTheme="majorHAnsi" w:cstheme="majorHAnsi"/>
                <w:b/>
                <w:bCs/>
                <w:noProof/>
                <w:color w:val="4A442A" w:themeColor="background2" w:themeShade="40"/>
                <w:sz w:val="18"/>
                <w:szCs w:val="18"/>
              </w:rPr>
              <w:t>Why This Design</w:t>
            </w:r>
            <w:r>
              <w:rPr>
                <w:rFonts w:asciiTheme="majorHAnsi" w:hAnsiTheme="majorHAnsi" w:cstheme="majorHAnsi"/>
                <w:b/>
                <w:bCs/>
                <w:noProof/>
                <w:color w:val="4A442A" w:themeColor="background2" w:themeShade="40"/>
                <w:sz w:val="18"/>
                <w:szCs w:val="18"/>
              </w:rPr>
              <w:t xml:space="preserve"> Firm (AE/E/A)</w:t>
            </w:r>
            <w:r w:rsidRPr="00E4333D">
              <w:rPr>
                <w:rFonts w:asciiTheme="majorHAnsi" w:hAnsiTheme="majorHAnsi" w:cstheme="majorHAnsi"/>
                <w:b/>
                <w:bCs/>
                <w:noProof/>
                <w:color w:val="4A442A" w:themeColor="background2" w:themeShade="40"/>
                <w:sz w:val="18"/>
                <w:szCs w:val="18"/>
              </w:rPr>
              <w:t xml:space="preserve"> Deserves Recognition</w:t>
            </w:r>
          </w:p>
          <w:p w14:paraId="60FBC1C8" w14:textId="77777777" w:rsidR="00E4333D" w:rsidRP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t>Each submission will be evaluated for how it demonstrates excellence, innovation, and a meaningful impact on clients, communities, and the industry.</w:t>
            </w:r>
          </w:p>
          <w:p w14:paraId="0CF5E9B6" w14:textId="77777777"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354609CC" w14:textId="2DEF66A3" w:rsidR="00E4333D" w:rsidRDefault="00E4333D" w:rsidP="00E4333D">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E4333D">
              <w:rPr>
                <w:rFonts w:asciiTheme="majorHAnsi" w:hAnsiTheme="majorHAnsi" w:cstheme="majorHAnsi"/>
                <w:noProof/>
                <w:color w:val="4A442A" w:themeColor="background2" w:themeShade="40"/>
                <w:sz w:val="18"/>
                <w:szCs w:val="18"/>
              </w:rPr>
              <w:lastRenderedPageBreak/>
              <w:t>The winning design</w:t>
            </w:r>
            <w:r>
              <w:rPr>
                <w:rFonts w:asciiTheme="majorHAnsi" w:hAnsiTheme="majorHAnsi" w:cstheme="majorHAnsi"/>
                <w:noProof/>
                <w:color w:val="4A442A" w:themeColor="background2" w:themeShade="40"/>
                <w:sz w:val="18"/>
                <w:szCs w:val="18"/>
              </w:rPr>
              <w:t xml:space="preserve"> firm</w:t>
            </w:r>
            <w:r w:rsidRPr="00E4333D">
              <w:rPr>
                <w:rFonts w:asciiTheme="majorHAnsi" w:hAnsiTheme="majorHAnsi" w:cstheme="majorHAnsi"/>
                <w:noProof/>
                <w:color w:val="4A442A" w:themeColor="background2" w:themeShade="40"/>
                <w:sz w:val="18"/>
                <w:szCs w:val="18"/>
              </w:rPr>
              <w:t xml:space="preserve"> will embody exceptional creativity, technical skill, and leadership in advancing design excellence.</w:t>
            </w:r>
          </w:p>
          <w:p w14:paraId="3DEF6AC4" w14:textId="77777777" w:rsidR="0093741F" w:rsidRPr="0015092B" w:rsidRDefault="0093741F" w:rsidP="00E4333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p>
        </w:tc>
      </w:tr>
      <w:tr w:rsidR="0041669A" w:rsidRPr="0041669A" w14:paraId="7BF35A82" w14:textId="77777777" w:rsidTr="00645E38">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C01A11"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sidRPr="00C01A11">
              <w:rPr>
                <w:rFonts w:asciiTheme="majorHAnsi" w:hAnsiTheme="majorHAnsi" w:cstheme="majorHAnsi"/>
                <w:color w:val="4A442A" w:themeColor="background2" w:themeShade="40"/>
                <w:sz w:val="18"/>
                <w:szCs w:val="18"/>
              </w:rPr>
              <w:t>We will assign weight to each criterion based on its importance to our organization.</w:t>
            </w:r>
          </w:p>
          <w:p w14:paraId="369136E2" w14:textId="6DC41875" w:rsidR="00B876EE" w:rsidRPr="00EA4D1E" w:rsidRDefault="0015092B" w:rsidP="00EA4D1E">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sidRPr="00C01A11">
              <w:rPr>
                <w:rFonts w:asciiTheme="majorHAnsi" w:hAnsiTheme="majorHAnsi" w:cstheme="majorHAnsi"/>
                <w:color w:val="4A442A" w:themeColor="background2" w:themeShade="40"/>
                <w:sz w:val="18"/>
                <w:szCs w:val="18"/>
              </w:rPr>
              <w:t>A diverse panel of judges representing different industry perspectives will be used to complete impartial evaluations. Highest score will win the award. Nominees will likely be finalists.</w:t>
            </w:r>
            <w:r>
              <w:rPr>
                <w:rFonts w:asciiTheme="majorHAnsi" w:hAnsiTheme="majorHAnsi" w:cstheme="majorHAnsi"/>
                <w:color w:val="4A442A" w:themeColor="background2" w:themeShade="40"/>
                <w:sz w:val="18"/>
                <w:szCs w:val="18"/>
              </w:rPr>
              <w:t xml:space="preserve"> </w:t>
            </w:r>
          </w:p>
        </w:tc>
      </w:tr>
    </w:tbl>
    <w:p w14:paraId="41E42855" w14:textId="77777777" w:rsidR="00D721F1" w:rsidRDefault="00D721F1" w:rsidP="00B82397">
      <w:pPr>
        <w:rPr>
          <w:rFonts w:ascii="Arial" w:hAnsi="Arial" w:cs="Arial"/>
          <w:sz w:val="20"/>
          <w:szCs w:val="20"/>
        </w:rPr>
      </w:pPr>
    </w:p>
    <w:p w14:paraId="3DC1510C" w14:textId="77777777" w:rsidR="00EA4D1E" w:rsidRDefault="00EA4D1E" w:rsidP="008B3EAD">
      <w:pPr>
        <w:rPr>
          <w:sz w:val="18"/>
          <w:szCs w:val="18"/>
        </w:rPr>
      </w:pPr>
    </w:p>
    <w:p w14:paraId="5A5F44CB" w14:textId="7C23A2BC"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043170">
        <w:rPr>
          <w:b/>
          <w:color w:val="4A442A" w:themeColor="background2" w:themeShade="40"/>
          <w:sz w:val="18"/>
          <w:szCs w:val="18"/>
          <w:u w:val="single"/>
        </w:rPr>
        <w:t>FRIDAY, FEBRUARY 6,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56EACC45" w14:textId="62D25437" w:rsidR="009C44CC" w:rsidRDefault="009C44CC" w:rsidP="009C44CC">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010A9C">
        <w:rPr>
          <w:b/>
          <w:bCs/>
          <w:sz w:val="18"/>
          <w:szCs w:val="18"/>
        </w:rPr>
        <w:t>Rebecca Hale</w:t>
      </w:r>
      <w:r>
        <w:rPr>
          <w:b/>
          <w:bCs/>
          <w:sz w:val="18"/>
          <w:szCs w:val="18"/>
        </w:rPr>
        <w:t xml:space="preserve"> at </w:t>
      </w:r>
      <w:r w:rsidR="00010A9C">
        <w:rPr>
          <w:b/>
          <w:bCs/>
          <w:sz w:val="18"/>
          <w:szCs w:val="18"/>
        </w:rPr>
        <w:t>rhale</w:t>
      </w:r>
      <w:r>
        <w:rPr>
          <w:b/>
          <w:bCs/>
          <w:sz w:val="18"/>
          <w:szCs w:val="18"/>
        </w:rPr>
        <w:t>@slc3.org</w:t>
      </w:r>
      <w:r w:rsidRPr="003C6153">
        <w:rPr>
          <w:b/>
          <w:bCs/>
          <w:sz w:val="18"/>
          <w:szCs w:val="18"/>
        </w:rPr>
        <w:t>. Sponsorship is $</w:t>
      </w:r>
      <w:r>
        <w:rPr>
          <w:b/>
          <w:bCs/>
          <w:sz w:val="18"/>
          <w:szCs w:val="18"/>
        </w:rPr>
        <w:t>50</w:t>
      </w:r>
      <w:r w:rsidRPr="003C6153">
        <w:rPr>
          <w:b/>
          <w:bCs/>
          <w:sz w:val="18"/>
          <w:szCs w:val="18"/>
        </w:rPr>
        <w:t>0</w:t>
      </w:r>
      <w:r>
        <w:rPr>
          <w:b/>
          <w:bCs/>
          <w:sz w:val="18"/>
          <w:szCs w:val="18"/>
        </w:rPr>
        <w:t xml:space="preserve"> with sponsor recognition included on the invitation,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6866EF36"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 xml:space="preserve">Our communications reach local owners, architects, engineers, consultants, program managers, construction managers, suppliers, labor unions etc. </w:t>
      </w: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D926" w14:textId="77777777" w:rsidR="00C66D24" w:rsidRDefault="00C66D24" w:rsidP="00176E67">
      <w:r>
        <w:separator/>
      </w:r>
    </w:p>
  </w:endnote>
  <w:endnote w:type="continuationSeparator" w:id="0">
    <w:p w14:paraId="29E1CAE9" w14:textId="77777777" w:rsidR="00C66D24" w:rsidRDefault="00C66D24"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3A4616A9" w14:textId="77777777" w:rsidR="009C44CC" w:rsidRDefault="009C44CC" w:rsidP="009C44CC">
            <w:pPr>
              <w:pStyle w:val="Footer"/>
              <w:jc w:val="center"/>
              <w:rPr>
                <w:rFonts w:ascii="Century Gothic" w:hAnsi="Century Gothic"/>
                <w:b/>
                <w:bCs/>
                <w:color w:val="EB8D15"/>
                <w:sz w:val="36"/>
                <w:szCs w:val="36"/>
              </w:rPr>
            </w:pPr>
            <w:r w:rsidRPr="000A5AF7">
              <w:rPr>
                <w:rFonts w:ascii="Century Gothic" w:hAnsi="Century Gothic"/>
                <w:b/>
                <w:bCs/>
                <w:color w:val="EB8D15"/>
                <w:sz w:val="36"/>
                <w:szCs w:val="36"/>
              </w:rPr>
              <w:t>SLC3 AEC SHOW ME AWARDS – APRIL 8, 2026</w:t>
            </w:r>
          </w:p>
          <w:p w14:paraId="1EDCA0B9" w14:textId="2DE034AD"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0479" w14:textId="77777777" w:rsidR="00C66D24" w:rsidRDefault="00C66D24" w:rsidP="00176E67">
      <w:r>
        <w:separator/>
      </w:r>
    </w:p>
  </w:footnote>
  <w:footnote w:type="continuationSeparator" w:id="0">
    <w:p w14:paraId="47DD81E7" w14:textId="77777777" w:rsidR="00C66D24" w:rsidRDefault="00C66D24"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C8D" w14:textId="0CBD89BA" w:rsidR="00CA1A0D" w:rsidRPr="00784365" w:rsidRDefault="00784365" w:rsidP="00784365">
    <w:pPr>
      <w:pStyle w:val="Header"/>
      <w:ind w:left="-180"/>
    </w:pPr>
    <w:r>
      <w:rPr>
        <w:noProof/>
      </w:rPr>
      <w:drawing>
        <wp:inline distT="0" distB="0" distL="0" distR="0" wp14:anchorId="5E596442" wp14:editId="2AEEE557">
          <wp:extent cx="6781800" cy="2260600"/>
          <wp:effectExtent l="0" t="0" r="0" b="0"/>
          <wp:docPr id="780043912" name="Picture 2"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43912" name="Picture 2"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06043" cy="22686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6313D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CD67A0"/>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3F3EE8"/>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444FBE"/>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391358"/>
    <w:multiLevelType w:val="hybridMultilevel"/>
    <w:tmpl w:val="AAC4D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CF3D12"/>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486140"/>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52511E"/>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204BC9"/>
    <w:multiLevelType w:val="hybridMultilevel"/>
    <w:tmpl w:val="BE0E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D73267"/>
    <w:multiLevelType w:val="hybridMultilevel"/>
    <w:tmpl w:val="ADF4E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4F15E5"/>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AD2BA7"/>
    <w:multiLevelType w:val="hybridMultilevel"/>
    <w:tmpl w:val="D3F2A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154E5F"/>
    <w:multiLevelType w:val="hybridMultilevel"/>
    <w:tmpl w:val="B6DA6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681085"/>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D42B2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437BC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56263EB"/>
    <w:multiLevelType w:val="hybridMultilevel"/>
    <w:tmpl w:val="FEBE7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CB658E"/>
    <w:multiLevelType w:val="hybridMultilevel"/>
    <w:tmpl w:val="6E42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C67980"/>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BF5220"/>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296E6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DB7C1E"/>
    <w:multiLevelType w:val="hybridMultilevel"/>
    <w:tmpl w:val="C4F20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7D62F9"/>
    <w:multiLevelType w:val="hybridMultilevel"/>
    <w:tmpl w:val="29DC3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093BF3"/>
    <w:multiLevelType w:val="hybridMultilevel"/>
    <w:tmpl w:val="464A0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993E29"/>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192E1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5E35D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053061"/>
    <w:multiLevelType w:val="hybridMultilevel"/>
    <w:tmpl w:val="5C4E8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73"/>
  </w:num>
  <w:num w:numId="12" w16cid:durableId="1497380937">
    <w:abstractNumId w:val="81"/>
  </w:num>
  <w:num w:numId="13" w16cid:durableId="47343498">
    <w:abstractNumId w:val="48"/>
  </w:num>
  <w:num w:numId="14" w16cid:durableId="1153256980">
    <w:abstractNumId w:val="95"/>
  </w:num>
  <w:num w:numId="15" w16cid:durableId="1085493982">
    <w:abstractNumId w:val="17"/>
  </w:num>
  <w:num w:numId="16" w16cid:durableId="529420477">
    <w:abstractNumId w:val="87"/>
  </w:num>
  <w:num w:numId="17" w16cid:durableId="359743676">
    <w:abstractNumId w:val="21"/>
  </w:num>
  <w:num w:numId="18" w16cid:durableId="938486719">
    <w:abstractNumId w:val="29"/>
  </w:num>
  <w:num w:numId="19" w16cid:durableId="596137050">
    <w:abstractNumId w:val="97"/>
  </w:num>
  <w:num w:numId="20" w16cid:durableId="1592812644">
    <w:abstractNumId w:val="71"/>
  </w:num>
  <w:num w:numId="21" w16cid:durableId="886262193">
    <w:abstractNumId w:val="50"/>
  </w:num>
  <w:num w:numId="22" w16cid:durableId="1153065418">
    <w:abstractNumId w:val="86"/>
  </w:num>
  <w:num w:numId="23" w16cid:durableId="535505275">
    <w:abstractNumId w:val="51"/>
  </w:num>
  <w:num w:numId="24" w16cid:durableId="1786775764">
    <w:abstractNumId w:val="12"/>
  </w:num>
  <w:num w:numId="25" w16cid:durableId="793521835">
    <w:abstractNumId w:val="68"/>
  </w:num>
  <w:num w:numId="26" w16cid:durableId="1397700241">
    <w:abstractNumId w:val="23"/>
  </w:num>
  <w:num w:numId="27" w16cid:durableId="95708975">
    <w:abstractNumId w:val="11"/>
  </w:num>
  <w:num w:numId="28" w16cid:durableId="459299181">
    <w:abstractNumId w:val="60"/>
  </w:num>
  <w:num w:numId="29" w16cid:durableId="173232229">
    <w:abstractNumId w:val="10"/>
  </w:num>
  <w:num w:numId="30" w16cid:durableId="2014725286">
    <w:abstractNumId w:val="100"/>
  </w:num>
  <w:num w:numId="31" w16cid:durableId="1908998169">
    <w:abstractNumId w:val="90"/>
  </w:num>
  <w:num w:numId="32" w16cid:durableId="1328240762">
    <w:abstractNumId w:val="85"/>
  </w:num>
  <w:num w:numId="33" w16cid:durableId="1959683570">
    <w:abstractNumId w:val="103"/>
  </w:num>
  <w:num w:numId="34" w16cid:durableId="417336989">
    <w:abstractNumId w:val="64"/>
  </w:num>
  <w:num w:numId="35" w16cid:durableId="528378803">
    <w:abstractNumId w:val="62"/>
  </w:num>
  <w:num w:numId="36" w16cid:durableId="48844726">
    <w:abstractNumId w:val="69"/>
  </w:num>
  <w:num w:numId="37" w16cid:durableId="1193566493">
    <w:abstractNumId w:val="63"/>
  </w:num>
  <w:num w:numId="38" w16cid:durableId="209848603">
    <w:abstractNumId w:val="93"/>
  </w:num>
  <w:num w:numId="39" w16cid:durableId="241721736">
    <w:abstractNumId w:val="106"/>
  </w:num>
  <w:num w:numId="40" w16cid:durableId="97987538">
    <w:abstractNumId w:val="79"/>
  </w:num>
  <w:num w:numId="41" w16cid:durableId="825828525">
    <w:abstractNumId w:val="78"/>
  </w:num>
  <w:num w:numId="42" w16cid:durableId="2116438904">
    <w:abstractNumId w:val="41"/>
  </w:num>
  <w:num w:numId="43" w16cid:durableId="530149955">
    <w:abstractNumId w:val="99"/>
  </w:num>
  <w:num w:numId="44" w16cid:durableId="1797985122">
    <w:abstractNumId w:val="66"/>
  </w:num>
  <w:num w:numId="45" w16cid:durableId="1171288082">
    <w:abstractNumId w:val="55"/>
  </w:num>
  <w:num w:numId="46" w16cid:durableId="1512183940">
    <w:abstractNumId w:val="53"/>
  </w:num>
  <w:num w:numId="47" w16cid:durableId="1886139722">
    <w:abstractNumId w:val="31"/>
  </w:num>
  <w:num w:numId="48" w16cid:durableId="310064209">
    <w:abstractNumId w:val="13"/>
  </w:num>
  <w:num w:numId="49" w16cid:durableId="1243182913">
    <w:abstractNumId w:val="75"/>
  </w:num>
  <w:num w:numId="50" w16cid:durableId="2034106571">
    <w:abstractNumId w:val="54"/>
  </w:num>
  <w:num w:numId="51" w16cid:durableId="1630357499">
    <w:abstractNumId w:val="24"/>
  </w:num>
  <w:num w:numId="52" w16cid:durableId="1977224383">
    <w:abstractNumId w:val="109"/>
  </w:num>
  <w:num w:numId="53" w16cid:durableId="519780159">
    <w:abstractNumId w:val="30"/>
  </w:num>
  <w:num w:numId="54" w16cid:durableId="1446316449">
    <w:abstractNumId w:val="46"/>
  </w:num>
  <w:num w:numId="55" w16cid:durableId="255208720">
    <w:abstractNumId w:val="32"/>
  </w:num>
  <w:num w:numId="56" w16cid:durableId="1842506371">
    <w:abstractNumId w:val="110"/>
  </w:num>
  <w:num w:numId="57" w16cid:durableId="1190289979">
    <w:abstractNumId w:val="83"/>
  </w:num>
  <w:num w:numId="58" w16cid:durableId="1998066957">
    <w:abstractNumId w:val="61"/>
  </w:num>
  <w:num w:numId="59" w16cid:durableId="219100364">
    <w:abstractNumId w:val="76"/>
  </w:num>
  <w:num w:numId="60" w16cid:durableId="788553422">
    <w:abstractNumId w:val="59"/>
  </w:num>
  <w:num w:numId="61" w16cid:durableId="1898741758">
    <w:abstractNumId w:val="19"/>
  </w:num>
  <w:num w:numId="62" w16cid:durableId="690494206">
    <w:abstractNumId w:val="16"/>
  </w:num>
  <w:num w:numId="63" w16cid:durableId="976564756">
    <w:abstractNumId w:val="52"/>
  </w:num>
  <w:num w:numId="64" w16cid:durableId="2143499877">
    <w:abstractNumId w:val="91"/>
  </w:num>
  <w:num w:numId="65" w16cid:durableId="733045496">
    <w:abstractNumId w:val="105"/>
  </w:num>
  <w:num w:numId="66" w16cid:durableId="557056649">
    <w:abstractNumId w:val="22"/>
  </w:num>
  <w:num w:numId="67" w16cid:durableId="267081230">
    <w:abstractNumId w:val="88"/>
  </w:num>
  <w:num w:numId="68" w16cid:durableId="46955694">
    <w:abstractNumId w:val="18"/>
  </w:num>
  <w:num w:numId="69" w16cid:durableId="1726948748">
    <w:abstractNumId w:val="101"/>
  </w:num>
  <w:num w:numId="70" w16cid:durableId="956988892">
    <w:abstractNumId w:val="44"/>
  </w:num>
  <w:num w:numId="71" w16cid:durableId="1509099430">
    <w:abstractNumId w:val="65"/>
  </w:num>
  <w:num w:numId="72" w16cid:durableId="1221675954">
    <w:abstractNumId w:val="14"/>
  </w:num>
  <w:num w:numId="73" w16cid:durableId="1026977406">
    <w:abstractNumId w:val="26"/>
  </w:num>
  <w:num w:numId="74" w16cid:durableId="1199467818">
    <w:abstractNumId w:val="42"/>
  </w:num>
  <w:num w:numId="75" w16cid:durableId="710303080">
    <w:abstractNumId w:val="56"/>
  </w:num>
  <w:num w:numId="76" w16cid:durableId="1917325761">
    <w:abstractNumId w:val="27"/>
  </w:num>
  <w:num w:numId="77" w16cid:durableId="1149634531">
    <w:abstractNumId w:val="72"/>
  </w:num>
  <w:num w:numId="78" w16cid:durableId="827475333">
    <w:abstractNumId w:val="47"/>
  </w:num>
  <w:num w:numId="79" w16cid:durableId="676736597">
    <w:abstractNumId w:val="70"/>
  </w:num>
  <w:num w:numId="80" w16cid:durableId="2058509700">
    <w:abstractNumId w:val="35"/>
  </w:num>
  <w:num w:numId="81" w16cid:durableId="897321953">
    <w:abstractNumId w:val="80"/>
  </w:num>
  <w:num w:numId="82" w16cid:durableId="1690911292">
    <w:abstractNumId w:val="84"/>
  </w:num>
  <w:num w:numId="83" w16cid:durableId="275644532">
    <w:abstractNumId w:val="20"/>
  </w:num>
  <w:num w:numId="84" w16cid:durableId="1161502455">
    <w:abstractNumId w:val="92"/>
  </w:num>
  <w:num w:numId="85" w16cid:durableId="390203025">
    <w:abstractNumId w:val="37"/>
  </w:num>
  <w:num w:numId="86" w16cid:durableId="1028797677">
    <w:abstractNumId w:val="15"/>
  </w:num>
  <w:num w:numId="87" w16cid:durableId="160898951">
    <w:abstractNumId w:val="28"/>
  </w:num>
  <w:num w:numId="88" w16cid:durableId="1979450195">
    <w:abstractNumId w:val="33"/>
  </w:num>
  <w:num w:numId="89" w16cid:durableId="315038285">
    <w:abstractNumId w:val="58"/>
  </w:num>
  <w:num w:numId="90" w16cid:durableId="1601448128">
    <w:abstractNumId w:val="57"/>
  </w:num>
  <w:num w:numId="91" w16cid:durableId="1110010167">
    <w:abstractNumId w:val="107"/>
  </w:num>
  <w:num w:numId="92" w16cid:durableId="740519660">
    <w:abstractNumId w:val="39"/>
  </w:num>
  <w:num w:numId="93" w16cid:durableId="1747727390">
    <w:abstractNumId w:val="96"/>
  </w:num>
  <w:num w:numId="94" w16cid:durableId="1257209413">
    <w:abstractNumId w:val="108"/>
  </w:num>
  <w:num w:numId="95" w16cid:durableId="1238244329">
    <w:abstractNumId w:val="104"/>
  </w:num>
  <w:num w:numId="96" w16cid:durableId="1966231484">
    <w:abstractNumId w:val="102"/>
  </w:num>
  <w:num w:numId="97" w16cid:durableId="632831427">
    <w:abstractNumId w:val="36"/>
  </w:num>
  <w:num w:numId="98" w16cid:durableId="859514924">
    <w:abstractNumId w:val="43"/>
  </w:num>
  <w:num w:numId="99" w16cid:durableId="1685786505">
    <w:abstractNumId w:val="82"/>
  </w:num>
  <w:num w:numId="100" w16cid:durableId="826627866">
    <w:abstractNumId w:val="25"/>
  </w:num>
  <w:num w:numId="101" w16cid:durableId="1122770029">
    <w:abstractNumId w:val="67"/>
  </w:num>
  <w:num w:numId="102" w16cid:durableId="1128544829">
    <w:abstractNumId w:val="38"/>
  </w:num>
  <w:num w:numId="103" w16cid:durableId="1595476167">
    <w:abstractNumId w:val="89"/>
  </w:num>
  <w:num w:numId="104" w16cid:durableId="1880121882">
    <w:abstractNumId w:val="77"/>
  </w:num>
  <w:num w:numId="105" w16cid:durableId="782766118">
    <w:abstractNumId w:val="40"/>
  </w:num>
  <w:num w:numId="106" w16cid:durableId="85661646">
    <w:abstractNumId w:val="94"/>
  </w:num>
  <w:num w:numId="107" w16cid:durableId="327170906">
    <w:abstractNumId w:val="45"/>
  </w:num>
  <w:num w:numId="108" w16cid:durableId="1677875717">
    <w:abstractNumId w:val="34"/>
  </w:num>
  <w:num w:numId="109" w16cid:durableId="837500587">
    <w:abstractNumId w:val="74"/>
  </w:num>
  <w:num w:numId="110" w16cid:durableId="400755359">
    <w:abstractNumId w:val="49"/>
  </w:num>
  <w:num w:numId="111" w16cid:durableId="1604877076">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A9C"/>
    <w:rsid w:val="00010B00"/>
    <w:rsid w:val="00016437"/>
    <w:rsid w:val="00016DB6"/>
    <w:rsid w:val="0002798A"/>
    <w:rsid w:val="00043170"/>
    <w:rsid w:val="0004686E"/>
    <w:rsid w:val="00066091"/>
    <w:rsid w:val="00082EB4"/>
    <w:rsid w:val="00083002"/>
    <w:rsid w:val="00087B85"/>
    <w:rsid w:val="000A01F1"/>
    <w:rsid w:val="000A22EA"/>
    <w:rsid w:val="000B4824"/>
    <w:rsid w:val="000C1163"/>
    <w:rsid w:val="000C797A"/>
    <w:rsid w:val="000D2539"/>
    <w:rsid w:val="000D2BB8"/>
    <w:rsid w:val="000F2DF4"/>
    <w:rsid w:val="000F6783"/>
    <w:rsid w:val="00120C95"/>
    <w:rsid w:val="0014663E"/>
    <w:rsid w:val="0015092B"/>
    <w:rsid w:val="001706A8"/>
    <w:rsid w:val="00176E67"/>
    <w:rsid w:val="00180664"/>
    <w:rsid w:val="001903F7"/>
    <w:rsid w:val="0019395E"/>
    <w:rsid w:val="001956C8"/>
    <w:rsid w:val="001B47B0"/>
    <w:rsid w:val="001C2584"/>
    <w:rsid w:val="001C5F4F"/>
    <w:rsid w:val="001D22BE"/>
    <w:rsid w:val="001D6B76"/>
    <w:rsid w:val="001F1806"/>
    <w:rsid w:val="00211828"/>
    <w:rsid w:val="0023505D"/>
    <w:rsid w:val="00244246"/>
    <w:rsid w:val="00250014"/>
    <w:rsid w:val="002647D3"/>
    <w:rsid w:val="00275BB5"/>
    <w:rsid w:val="00286F6A"/>
    <w:rsid w:val="00291C8C"/>
    <w:rsid w:val="002A1ECE"/>
    <w:rsid w:val="002A2510"/>
    <w:rsid w:val="002A6FA9"/>
    <w:rsid w:val="002B02E2"/>
    <w:rsid w:val="002B4D1D"/>
    <w:rsid w:val="002C10B1"/>
    <w:rsid w:val="002D222A"/>
    <w:rsid w:val="002E62E4"/>
    <w:rsid w:val="002F71F3"/>
    <w:rsid w:val="00302B39"/>
    <w:rsid w:val="003076FD"/>
    <w:rsid w:val="00317005"/>
    <w:rsid w:val="00324B71"/>
    <w:rsid w:val="00330050"/>
    <w:rsid w:val="00335259"/>
    <w:rsid w:val="0034598B"/>
    <w:rsid w:val="003463EB"/>
    <w:rsid w:val="00351003"/>
    <w:rsid w:val="00357414"/>
    <w:rsid w:val="00384DC3"/>
    <w:rsid w:val="003929F1"/>
    <w:rsid w:val="00393AFC"/>
    <w:rsid w:val="003945CB"/>
    <w:rsid w:val="003A1B63"/>
    <w:rsid w:val="003A41A1"/>
    <w:rsid w:val="003B2326"/>
    <w:rsid w:val="003C6153"/>
    <w:rsid w:val="003E2651"/>
    <w:rsid w:val="00400251"/>
    <w:rsid w:val="0040116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2FFE"/>
    <w:rsid w:val="004B51C2"/>
    <w:rsid w:val="004B52B3"/>
    <w:rsid w:val="004B542C"/>
    <w:rsid w:val="004C45E6"/>
    <w:rsid w:val="004E34C6"/>
    <w:rsid w:val="004F62AD"/>
    <w:rsid w:val="004F644D"/>
    <w:rsid w:val="00501AE8"/>
    <w:rsid w:val="00504B65"/>
    <w:rsid w:val="005114CE"/>
    <w:rsid w:val="0052122B"/>
    <w:rsid w:val="00527ABC"/>
    <w:rsid w:val="005432EA"/>
    <w:rsid w:val="0055158B"/>
    <w:rsid w:val="00552F13"/>
    <w:rsid w:val="005557F6"/>
    <w:rsid w:val="00563778"/>
    <w:rsid w:val="00593403"/>
    <w:rsid w:val="005B4AE2"/>
    <w:rsid w:val="005E63CC"/>
    <w:rsid w:val="005F6E87"/>
    <w:rsid w:val="00602863"/>
    <w:rsid w:val="00607FED"/>
    <w:rsid w:val="00613129"/>
    <w:rsid w:val="00617C65"/>
    <w:rsid w:val="0063459A"/>
    <w:rsid w:val="00645DBB"/>
    <w:rsid w:val="00645E38"/>
    <w:rsid w:val="0066126B"/>
    <w:rsid w:val="00682C69"/>
    <w:rsid w:val="006A15AB"/>
    <w:rsid w:val="006A3AED"/>
    <w:rsid w:val="006D2635"/>
    <w:rsid w:val="006D779C"/>
    <w:rsid w:val="006E4F63"/>
    <w:rsid w:val="006E729E"/>
    <w:rsid w:val="007205FE"/>
    <w:rsid w:val="00722A00"/>
    <w:rsid w:val="00724FA4"/>
    <w:rsid w:val="00731B4D"/>
    <w:rsid w:val="007325A9"/>
    <w:rsid w:val="0075451A"/>
    <w:rsid w:val="007602AC"/>
    <w:rsid w:val="007611DF"/>
    <w:rsid w:val="00774B67"/>
    <w:rsid w:val="00784365"/>
    <w:rsid w:val="007868D3"/>
    <w:rsid w:val="00786E50"/>
    <w:rsid w:val="00793AC6"/>
    <w:rsid w:val="007A0F51"/>
    <w:rsid w:val="007A71DE"/>
    <w:rsid w:val="007B199B"/>
    <w:rsid w:val="007B6119"/>
    <w:rsid w:val="007C1DA0"/>
    <w:rsid w:val="007C71B8"/>
    <w:rsid w:val="007E2A15"/>
    <w:rsid w:val="007E56C4"/>
    <w:rsid w:val="007F3D5B"/>
    <w:rsid w:val="008107D6"/>
    <w:rsid w:val="00841645"/>
    <w:rsid w:val="00850582"/>
    <w:rsid w:val="00852EC6"/>
    <w:rsid w:val="00856C35"/>
    <w:rsid w:val="00871876"/>
    <w:rsid w:val="008753A7"/>
    <w:rsid w:val="00885113"/>
    <w:rsid w:val="0088782D"/>
    <w:rsid w:val="00897C6A"/>
    <w:rsid w:val="008A00C3"/>
    <w:rsid w:val="008B3EAD"/>
    <w:rsid w:val="008B7081"/>
    <w:rsid w:val="008D7A67"/>
    <w:rsid w:val="008E03A5"/>
    <w:rsid w:val="008F2F8A"/>
    <w:rsid w:val="008F5BCD"/>
    <w:rsid w:val="00902964"/>
    <w:rsid w:val="00906A84"/>
    <w:rsid w:val="00920507"/>
    <w:rsid w:val="00933455"/>
    <w:rsid w:val="0093741F"/>
    <w:rsid w:val="00940486"/>
    <w:rsid w:val="0094790F"/>
    <w:rsid w:val="0095610D"/>
    <w:rsid w:val="00966B90"/>
    <w:rsid w:val="009737B7"/>
    <w:rsid w:val="009802C4"/>
    <w:rsid w:val="009976D9"/>
    <w:rsid w:val="00997A3E"/>
    <w:rsid w:val="009A12D5"/>
    <w:rsid w:val="009A4EA3"/>
    <w:rsid w:val="009A55DC"/>
    <w:rsid w:val="009B6031"/>
    <w:rsid w:val="009C220D"/>
    <w:rsid w:val="009C3831"/>
    <w:rsid w:val="009C44CC"/>
    <w:rsid w:val="00A02788"/>
    <w:rsid w:val="00A211B2"/>
    <w:rsid w:val="00A2727E"/>
    <w:rsid w:val="00A3099D"/>
    <w:rsid w:val="00A35524"/>
    <w:rsid w:val="00A42FAB"/>
    <w:rsid w:val="00A60C9E"/>
    <w:rsid w:val="00A74F99"/>
    <w:rsid w:val="00A82BA3"/>
    <w:rsid w:val="00A94ACC"/>
    <w:rsid w:val="00AA2EA7"/>
    <w:rsid w:val="00AB33DF"/>
    <w:rsid w:val="00AC453C"/>
    <w:rsid w:val="00AD7688"/>
    <w:rsid w:val="00AE2D3B"/>
    <w:rsid w:val="00AE6FA4"/>
    <w:rsid w:val="00B03907"/>
    <w:rsid w:val="00B11811"/>
    <w:rsid w:val="00B311E1"/>
    <w:rsid w:val="00B4735C"/>
    <w:rsid w:val="00B559E6"/>
    <w:rsid w:val="00B579DF"/>
    <w:rsid w:val="00B604E8"/>
    <w:rsid w:val="00B82397"/>
    <w:rsid w:val="00B876EE"/>
    <w:rsid w:val="00B90EC2"/>
    <w:rsid w:val="00BA268F"/>
    <w:rsid w:val="00BC07E3"/>
    <w:rsid w:val="00BD103E"/>
    <w:rsid w:val="00BF3BCC"/>
    <w:rsid w:val="00C01A11"/>
    <w:rsid w:val="00C079CA"/>
    <w:rsid w:val="00C16F70"/>
    <w:rsid w:val="00C323B6"/>
    <w:rsid w:val="00C45FDA"/>
    <w:rsid w:val="00C51F58"/>
    <w:rsid w:val="00C66D24"/>
    <w:rsid w:val="00C67741"/>
    <w:rsid w:val="00C74647"/>
    <w:rsid w:val="00C76039"/>
    <w:rsid w:val="00C76480"/>
    <w:rsid w:val="00C80AD2"/>
    <w:rsid w:val="00C8155B"/>
    <w:rsid w:val="00C85157"/>
    <w:rsid w:val="00C92A3C"/>
    <w:rsid w:val="00C92FD6"/>
    <w:rsid w:val="00CA1A0D"/>
    <w:rsid w:val="00CA2987"/>
    <w:rsid w:val="00CD2456"/>
    <w:rsid w:val="00CE15A8"/>
    <w:rsid w:val="00CE5DC7"/>
    <w:rsid w:val="00CE7D54"/>
    <w:rsid w:val="00D14E73"/>
    <w:rsid w:val="00D37B19"/>
    <w:rsid w:val="00D55AFA"/>
    <w:rsid w:val="00D6155E"/>
    <w:rsid w:val="00D721F1"/>
    <w:rsid w:val="00D83A19"/>
    <w:rsid w:val="00D86127"/>
    <w:rsid w:val="00D86A85"/>
    <w:rsid w:val="00D90A75"/>
    <w:rsid w:val="00DA4514"/>
    <w:rsid w:val="00DC0DBA"/>
    <w:rsid w:val="00DC47A2"/>
    <w:rsid w:val="00DE1551"/>
    <w:rsid w:val="00DE1A09"/>
    <w:rsid w:val="00DE39FB"/>
    <w:rsid w:val="00DE7FB7"/>
    <w:rsid w:val="00DF5DA6"/>
    <w:rsid w:val="00DF7E04"/>
    <w:rsid w:val="00E106E2"/>
    <w:rsid w:val="00E20DDA"/>
    <w:rsid w:val="00E2568A"/>
    <w:rsid w:val="00E32A8B"/>
    <w:rsid w:val="00E32DD4"/>
    <w:rsid w:val="00E36054"/>
    <w:rsid w:val="00E37E7B"/>
    <w:rsid w:val="00E40936"/>
    <w:rsid w:val="00E4333D"/>
    <w:rsid w:val="00E46E04"/>
    <w:rsid w:val="00E7214E"/>
    <w:rsid w:val="00E83985"/>
    <w:rsid w:val="00E87396"/>
    <w:rsid w:val="00E94ACF"/>
    <w:rsid w:val="00E96F6F"/>
    <w:rsid w:val="00EA4D1E"/>
    <w:rsid w:val="00EA5021"/>
    <w:rsid w:val="00EA79F7"/>
    <w:rsid w:val="00EB478A"/>
    <w:rsid w:val="00EC42A3"/>
    <w:rsid w:val="00EF660F"/>
    <w:rsid w:val="00F42C85"/>
    <w:rsid w:val="00F6614B"/>
    <w:rsid w:val="00F8133C"/>
    <w:rsid w:val="00F83033"/>
    <w:rsid w:val="00F966AA"/>
    <w:rsid w:val="00FA25D2"/>
    <w:rsid w:val="00FA79D7"/>
    <w:rsid w:val="00FB538F"/>
    <w:rsid w:val="00FC3071"/>
    <w:rsid w:val="00FD2CCD"/>
    <w:rsid w:val="00FD5902"/>
    <w:rsid w:val="00FE4513"/>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paragraph" w:styleId="NormalWeb">
    <w:name w:val="Normal (Web)"/>
    <w:basedOn w:val="Normal"/>
    <w:uiPriority w:val="99"/>
    <w:semiHidden/>
    <w:unhideWhenUsed/>
    <w:rsid w:val="00897C6A"/>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897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852650810">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054044595">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193810201">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783105736">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3</TotalTime>
  <Pages>4</Pages>
  <Words>874</Words>
  <Characters>5629</Characters>
  <Application>Microsoft Office Word</Application>
  <DocSecurity>0</DocSecurity>
  <Lines>160</Lines>
  <Paragraphs>91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5</cp:revision>
  <cp:lastPrinted>2024-11-26T21:07:00Z</cp:lastPrinted>
  <dcterms:created xsi:type="dcterms:W3CDTF">2025-11-25T19:55:00Z</dcterms:created>
  <dcterms:modified xsi:type="dcterms:W3CDTF">2026-01-08T13:18:00Z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