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50C91" w14:textId="63E4B7C8" w:rsidR="0055158B" w:rsidRDefault="0055158B" w:rsidP="001C5F4F"/>
    <w:p w14:paraId="2400D678" w14:textId="77777777" w:rsidR="00587545" w:rsidRPr="002A2064" w:rsidRDefault="00587545" w:rsidP="00587545">
      <w:pPr>
        <w:jc w:val="center"/>
        <w:rPr>
          <w:rFonts w:ascii="Century Gothic" w:hAnsi="Century Gothic" w:cs="Bangla Sangam MN"/>
          <w:b/>
          <w:sz w:val="24"/>
        </w:rPr>
      </w:pPr>
      <w:r w:rsidRPr="002A2064">
        <w:rPr>
          <w:rFonts w:ascii="Century Gothic" w:hAnsi="Century Gothic" w:cs="Bangla Sangam MN"/>
          <w:b/>
          <w:iCs/>
          <w:color w:val="4A442A" w:themeColor="background2" w:themeShade="40"/>
          <w:sz w:val="40"/>
          <w:szCs w:val="40"/>
        </w:rPr>
        <w:t>SLC3 SHOW ME AWARDS</w:t>
      </w:r>
      <w:r w:rsidRPr="002A2064">
        <w:rPr>
          <w:rFonts w:ascii="Century Gothic" w:hAnsi="Century Gothic" w:cs="Bangla Sangam MN"/>
          <w:b/>
          <w:sz w:val="24"/>
        </w:rPr>
        <w:t xml:space="preserve"> </w:t>
      </w:r>
    </w:p>
    <w:p w14:paraId="776B8C88" w14:textId="522DBF50" w:rsidR="00C62739" w:rsidRDefault="00587545" w:rsidP="00C62739">
      <w:pPr>
        <w:jc w:val="center"/>
        <w:rPr>
          <w:rFonts w:ascii="Century Gothic" w:hAnsi="Century Gothic" w:cs="Geeza Pro"/>
          <w:b/>
          <w:iCs/>
          <w:color w:val="4A442A" w:themeColor="background2" w:themeShade="40"/>
          <w:sz w:val="28"/>
          <w:szCs w:val="28"/>
        </w:rPr>
      </w:pPr>
      <w:r w:rsidRPr="002A2064">
        <w:rPr>
          <w:rFonts w:ascii="Century Gothic" w:hAnsi="Century Gothic" w:cs="Geeza Pro"/>
          <w:b/>
          <w:iCs/>
          <w:color w:val="4A442A" w:themeColor="background2" w:themeShade="40"/>
          <w:sz w:val="28"/>
          <w:szCs w:val="28"/>
        </w:rPr>
        <w:t>“</w:t>
      </w:r>
      <w:r>
        <w:rPr>
          <w:rFonts w:ascii="Century Gothic" w:hAnsi="Century Gothic" w:cs="Geeza Pro"/>
          <w:b/>
          <w:iCs/>
          <w:color w:val="4A442A" w:themeColor="background2" w:themeShade="40"/>
          <w:sz w:val="28"/>
          <w:szCs w:val="28"/>
        </w:rPr>
        <w:t xml:space="preserve">Innovation in </w:t>
      </w:r>
      <w:r w:rsidR="00C62739">
        <w:rPr>
          <w:rFonts w:ascii="Century Gothic" w:hAnsi="Century Gothic" w:cs="Geeza Pro"/>
          <w:b/>
          <w:iCs/>
          <w:color w:val="4A442A" w:themeColor="background2" w:themeShade="40"/>
          <w:sz w:val="28"/>
          <w:szCs w:val="28"/>
        </w:rPr>
        <w:t>Design</w:t>
      </w:r>
      <w:r>
        <w:rPr>
          <w:rFonts w:ascii="Century Gothic" w:hAnsi="Century Gothic" w:cs="Geeza Pro"/>
          <w:b/>
          <w:iCs/>
          <w:color w:val="4A442A" w:themeColor="background2" w:themeShade="40"/>
          <w:sz w:val="28"/>
          <w:szCs w:val="28"/>
        </w:rPr>
        <w:t xml:space="preserve"> Technology</w:t>
      </w:r>
      <w:r w:rsidRPr="002A2064">
        <w:rPr>
          <w:rFonts w:ascii="Century Gothic" w:hAnsi="Century Gothic" w:cs="Geeza Pro"/>
          <w:b/>
          <w:iCs/>
          <w:color w:val="4A442A" w:themeColor="background2" w:themeShade="40"/>
          <w:sz w:val="28"/>
          <w:szCs w:val="28"/>
        </w:rPr>
        <w:t>”</w:t>
      </w:r>
    </w:p>
    <w:p w14:paraId="1B28A36E" w14:textId="77777777" w:rsidR="00C62739" w:rsidRPr="00C62739" w:rsidRDefault="00C62739" w:rsidP="00C62739">
      <w:pPr>
        <w:pStyle w:val="NormalWeb"/>
        <w:rPr>
          <w:rFonts w:ascii="Century Gothic" w:hAnsi="Century Gothic"/>
          <w:sz w:val="20"/>
          <w:szCs w:val="20"/>
        </w:rPr>
      </w:pPr>
      <w:r w:rsidRPr="00C62739">
        <w:rPr>
          <w:rFonts w:ascii="Century Gothic" w:hAnsi="Century Gothic"/>
          <w:sz w:val="20"/>
          <w:szCs w:val="20"/>
        </w:rPr>
        <w:t xml:space="preserve">The </w:t>
      </w:r>
      <w:r w:rsidRPr="00C62739">
        <w:rPr>
          <w:rStyle w:val="Strong"/>
          <w:rFonts w:ascii="Century Gothic" w:hAnsi="Century Gothic"/>
          <w:sz w:val="20"/>
          <w:szCs w:val="20"/>
        </w:rPr>
        <w:t>Design Technology Excellence Award</w:t>
      </w:r>
      <w:r w:rsidRPr="00C62739">
        <w:rPr>
          <w:rFonts w:ascii="Century Gothic" w:hAnsi="Century Gothic"/>
          <w:sz w:val="20"/>
          <w:szCs w:val="20"/>
        </w:rPr>
        <w:t xml:space="preserve"> recognizes a design firm, team, or organization that demonstrates leadership in the innovative and effective use of technology to enhance design quality, collaboration, and project outcomes within the Architecture, Engineering, and Construction (AEC) industry.</w:t>
      </w:r>
    </w:p>
    <w:p w14:paraId="01127BDF" w14:textId="77777777" w:rsidR="00C62739" w:rsidRPr="00C62739" w:rsidRDefault="00C62739" w:rsidP="00C62739">
      <w:pPr>
        <w:pStyle w:val="NormalWeb"/>
        <w:rPr>
          <w:rFonts w:ascii="Century Gothic" w:hAnsi="Century Gothic"/>
          <w:sz w:val="20"/>
          <w:szCs w:val="20"/>
        </w:rPr>
      </w:pPr>
      <w:r w:rsidRPr="00C62739">
        <w:rPr>
          <w:rFonts w:ascii="Century Gothic" w:hAnsi="Century Gothic"/>
          <w:sz w:val="20"/>
          <w:szCs w:val="20"/>
        </w:rPr>
        <w:t>This award honors organizations that go beyond experimentation to successfully adopt, integrate, and scale advanced technologies—such as Building Information Modeling (BIM), digital twins, computational design, 3D printing, virtual and augmented reality, automation, data-driven workflows, and emerging design tools. Emphasis is placed on practical application, industry best practices, and measurable impact on project performance, efficiency, and collaboration.</w:t>
      </w:r>
    </w:p>
    <w:p w14:paraId="3D26C35F" w14:textId="77777777" w:rsidR="00C62739" w:rsidRPr="00C62739" w:rsidRDefault="00C62739" w:rsidP="00C62739">
      <w:pPr>
        <w:pStyle w:val="NormalWeb"/>
        <w:rPr>
          <w:rFonts w:ascii="Century Gothic" w:hAnsi="Century Gothic"/>
          <w:sz w:val="20"/>
          <w:szCs w:val="20"/>
        </w:rPr>
      </w:pPr>
      <w:r w:rsidRPr="00C62739">
        <w:rPr>
          <w:rFonts w:ascii="Century Gothic" w:hAnsi="Century Gothic"/>
          <w:sz w:val="20"/>
          <w:szCs w:val="20"/>
        </w:rPr>
        <w:t>The recipient sets a benchmark for how technology can be leveraged to improve design processes, foster interdisciplinary coordination, reduce risk, and advance the future of the AEC industry.</w:t>
      </w:r>
    </w:p>
    <w:p w14:paraId="074F48AB" w14:textId="77777777" w:rsidR="00C62739" w:rsidRPr="00C62739" w:rsidRDefault="00C62739" w:rsidP="00587545">
      <w:pPr>
        <w:jc w:val="center"/>
        <w:rPr>
          <w:rFonts w:ascii="Century Gothic" w:hAnsi="Century Gothic" w:cs="Geeza Pro"/>
          <w:sz w:val="21"/>
          <w:szCs w:val="21"/>
        </w:rPr>
      </w:pPr>
    </w:p>
    <w:p w14:paraId="494AFFF9" w14:textId="6BD96A4C" w:rsidR="00587545" w:rsidRPr="00C62739" w:rsidRDefault="00587545" w:rsidP="00C62739">
      <w:pPr>
        <w:jc w:val="center"/>
        <w:rPr>
          <w:rFonts w:ascii="Cambria" w:hAnsi="Cambria" w:cs="Geeza Pro"/>
        </w:rPr>
      </w:pPr>
      <w:r w:rsidRPr="00850582">
        <w:rPr>
          <w:rFonts w:ascii="Arial" w:hAnsi="Arial" w:cs="Arial"/>
          <w:sz w:val="21"/>
          <w:szCs w:val="21"/>
        </w:rPr>
        <w:t>Please complete th</w:t>
      </w:r>
      <w:r>
        <w:rPr>
          <w:rFonts w:ascii="Arial" w:hAnsi="Arial" w:cs="Arial"/>
          <w:sz w:val="21"/>
          <w:szCs w:val="21"/>
        </w:rPr>
        <w:t>e</w:t>
      </w:r>
      <w:r w:rsidRPr="00850582">
        <w:rPr>
          <w:rFonts w:ascii="Arial" w:hAnsi="Arial" w:cs="Arial"/>
          <w:sz w:val="21"/>
          <w:szCs w:val="21"/>
        </w:rPr>
        <w:t xml:space="preserve"> nomination form for t</w:t>
      </w:r>
      <w:r>
        <w:rPr>
          <w:rFonts w:ascii="Arial" w:hAnsi="Arial" w:cs="Arial"/>
          <w:sz w:val="21"/>
          <w:szCs w:val="21"/>
        </w:rPr>
        <w:t>his award below. This Form MUST accompany your submission.</w:t>
      </w:r>
    </w:p>
    <w:p w14:paraId="5D4ABC70" w14:textId="77777777" w:rsidR="00587545" w:rsidRPr="004B52B3" w:rsidRDefault="00587545" w:rsidP="00587545">
      <w:pPr>
        <w:pStyle w:val="Heading2"/>
        <w:shd w:val="clear" w:color="auto" w:fill="948A54" w:themeFill="background2" w:themeFillShade="80"/>
        <w:rPr>
          <w:rFonts w:ascii="Helvetica" w:hAnsi="Helvetica"/>
          <w:b w:val="0"/>
        </w:rPr>
      </w:pPr>
      <w:r w:rsidRPr="004B52B3">
        <w:rPr>
          <w:rFonts w:ascii="Helvetica" w:hAnsi="Helvetica"/>
          <w:b w:val="0"/>
        </w:rPr>
        <w:t>SUBMISSION</w:t>
      </w:r>
      <w:r>
        <w:rPr>
          <w:rFonts w:ascii="Helvetica" w:hAnsi="Helvetica"/>
          <w:b w:val="0"/>
        </w:rPr>
        <w:t xml:space="preserve"> INFORMATION</w:t>
      </w:r>
    </w:p>
    <w:p w14:paraId="172C0263" w14:textId="77777777" w:rsidR="00587545" w:rsidRDefault="00587545" w:rsidP="00587545"/>
    <w:tbl>
      <w:tblPr>
        <w:tblStyle w:val="TableGrid"/>
        <w:tblW w:w="0" w:type="auto"/>
        <w:tblLook w:val="04A0" w:firstRow="1" w:lastRow="0" w:firstColumn="1" w:lastColumn="0" w:noHBand="0" w:noVBand="1"/>
      </w:tblPr>
      <w:tblGrid>
        <w:gridCol w:w="3356"/>
        <w:gridCol w:w="3357"/>
        <w:gridCol w:w="3357"/>
      </w:tblGrid>
      <w:tr w:rsidR="00587545" w14:paraId="51094CB2" w14:textId="77777777" w:rsidTr="004677CA">
        <w:tc>
          <w:tcPr>
            <w:tcW w:w="3356" w:type="dxa"/>
            <w:shd w:val="clear" w:color="auto" w:fill="000000" w:themeFill="text1"/>
          </w:tcPr>
          <w:p w14:paraId="0E644072" w14:textId="77777777" w:rsidR="00587545" w:rsidRPr="004B52B3" w:rsidRDefault="00587545" w:rsidP="004677CA">
            <w:pPr>
              <w:rPr>
                <w:color w:val="FFFFFF" w:themeColor="background1"/>
              </w:rPr>
            </w:pPr>
            <w:r>
              <w:rPr>
                <w:color w:val="FFFFFF" w:themeColor="background1"/>
              </w:rPr>
              <w:t>SUBMITTED BY</w:t>
            </w:r>
          </w:p>
        </w:tc>
        <w:tc>
          <w:tcPr>
            <w:tcW w:w="3357" w:type="dxa"/>
            <w:shd w:val="clear" w:color="auto" w:fill="000000" w:themeFill="text1"/>
          </w:tcPr>
          <w:p w14:paraId="37091CE6" w14:textId="77777777" w:rsidR="00587545" w:rsidRPr="004B52B3" w:rsidRDefault="00587545" w:rsidP="004677CA">
            <w:pPr>
              <w:rPr>
                <w:color w:val="FFFFFF" w:themeColor="background1"/>
              </w:rPr>
            </w:pPr>
            <w:r>
              <w:rPr>
                <w:color w:val="FFFFFF" w:themeColor="background1"/>
              </w:rPr>
              <w:t>ORGANIZATION DETAILS</w:t>
            </w:r>
          </w:p>
        </w:tc>
        <w:tc>
          <w:tcPr>
            <w:tcW w:w="3357" w:type="dxa"/>
            <w:shd w:val="clear" w:color="auto" w:fill="000000" w:themeFill="text1"/>
          </w:tcPr>
          <w:p w14:paraId="73A661F8" w14:textId="77777777" w:rsidR="00587545" w:rsidRPr="004B52B3" w:rsidRDefault="00587545" w:rsidP="004677CA">
            <w:pPr>
              <w:rPr>
                <w:color w:val="FFFFFF" w:themeColor="background1"/>
              </w:rPr>
            </w:pPr>
            <w:r>
              <w:rPr>
                <w:color w:val="FFFFFF" w:themeColor="background1"/>
              </w:rPr>
              <w:t>CONTACT INFO</w:t>
            </w:r>
          </w:p>
        </w:tc>
      </w:tr>
      <w:tr w:rsidR="00587545" w14:paraId="2F1AFDAE" w14:textId="77777777" w:rsidTr="004677CA">
        <w:trPr>
          <w:trHeight w:val="431"/>
        </w:trPr>
        <w:tc>
          <w:tcPr>
            <w:tcW w:w="3356" w:type="dxa"/>
          </w:tcPr>
          <w:p w14:paraId="6CD02E31" w14:textId="77777777" w:rsidR="00587545" w:rsidRPr="002A2064" w:rsidRDefault="00587545" w:rsidP="004677CA">
            <w:pPr>
              <w:jc w:val="both"/>
              <w:rPr>
                <w:b/>
                <w:bCs/>
                <w:sz w:val="18"/>
                <w:szCs w:val="18"/>
              </w:rPr>
            </w:pPr>
            <w:r w:rsidRPr="002A2064">
              <w:rPr>
                <w:b/>
                <w:bCs/>
                <w:sz w:val="18"/>
                <w:szCs w:val="18"/>
              </w:rPr>
              <w:t>Name</w:t>
            </w:r>
          </w:p>
          <w:p w14:paraId="0988EC5D" w14:textId="77777777" w:rsidR="00587545" w:rsidRDefault="00587545" w:rsidP="004677CA">
            <w:pPr>
              <w:jc w:val="both"/>
              <w:rPr>
                <w:sz w:val="18"/>
                <w:szCs w:val="18"/>
              </w:rPr>
            </w:pPr>
          </w:p>
          <w:p w14:paraId="64E06840" w14:textId="77777777" w:rsidR="00587545" w:rsidRPr="00FA79D7" w:rsidRDefault="00587545" w:rsidP="004677CA">
            <w:pPr>
              <w:jc w:val="both"/>
              <w:rPr>
                <w:sz w:val="18"/>
                <w:szCs w:val="18"/>
              </w:rPr>
            </w:pPr>
          </w:p>
        </w:tc>
        <w:tc>
          <w:tcPr>
            <w:tcW w:w="3357" w:type="dxa"/>
          </w:tcPr>
          <w:p w14:paraId="100C4F7F" w14:textId="77777777" w:rsidR="00587545" w:rsidRPr="002A2064" w:rsidRDefault="00587545" w:rsidP="004677CA">
            <w:pPr>
              <w:jc w:val="both"/>
              <w:rPr>
                <w:b/>
                <w:bCs/>
                <w:sz w:val="18"/>
                <w:szCs w:val="18"/>
              </w:rPr>
            </w:pPr>
            <w:r w:rsidRPr="002A2064">
              <w:rPr>
                <w:b/>
                <w:bCs/>
                <w:sz w:val="18"/>
                <w:szCs w:val="18"/>
              </w:rPr>
              <w:t>Full Name</w:t>
            </w:r>
          </w:p>
        </w:tc>
        <w:tc>
          <w:tcPr>
            <w:tcW w:w="3357" w:type="dxa"/>
          </w:tcPr>
          <w:p w14:paraId="4352725C" w14:textId="77777777" w:rsidR="00587545" w:rsidRPr="002A2064" w:rsidRDefault="00587545" w:rsidP="004677CA">
            <w:pPr>
              <w:jc w:val="both"/>
              <w:rPr>
                <w:b/>
                <w:bCs/>
                <w:sz w:val="18"/>
                <w:szCs w:val="18"/>
              </w:rPr>
            </w:pPr>
            <w:r w:rsidRPr="002A2064">
              <w:rPr>
                <w:b/>
                <w:bCs/>
                <w:sz w:val="18"/>
                <w:szCs w:val="18"/>
              </w:rPr>
              <w:t>Work</w:t>
            </w:r>
          </w:p>
          <w:p w14:paraId="4CFA083E" w14:textId="77777777" w:rsidR="00587545" w:rsidRPr="00FA79D7" w:rsidRDefault="00587545" w:rsidP="004677CA">
            <w:pPr>
              <w:jc w:val="both"/>
              <w:rPr>
                <w:sz w:val="18"/>
                <w:szCs w:val="18"/>
              </w:rPr>
            </w:pPr>
          </w:p>
        </w:tc>
      </w:tr>
      <w:tr w:rsidR="00587545" w14:paraId="0BF0AF0F" w14:textId="77777777" w:rsidTr="004677CA">
        <w:tc>
          <w:tcPr>
            <w:tcW w:w="3356" w:type="dxa"/>
          </w:tcPr>
          <w:p w14:paraId="3982B6CE" w14:textId="77777777" w:rsidR="00587545" w:rsidRPr="002A2064" w:rsidRDefault="00587545" w:rsidP="004677CA">
            <w:pPr>
              <w:jc w:val="both"/>
              <w:rPr>
                <w:b/>
                <w:bCs/>
                <w:sz w:val="18"/>
                <w:szCs w:val="18"/>
              </w:rPr>
            </w:pPr>
            <w:r w:rsidRPr="002A2064">
              <w:rPr>
                <w:b/>
                <w:bCs/>
                <w:sz w:val="18"/>
                <w:szCs w:val="18"/>
              </w:rPr>
              <w:t>Role</w:t>
            </w:r>
          </w:p>
          <w:p w14:paraId="66ABD852" w14:textId="77777777" w:rsidR="00587545" w:rsidRDefault="00587545" w:rsidP="004677CA">
            <w:pPr>
              <w:jc w:val="both"/>
              <w:rPr>
                <w:sz w:val="18"/>
                <w:szCs w:val="18"/>
              </w:rPr>
            </w:pPr>
          </w:p>
          <w:p w14:paraId="6996B9AC" w14:textId="77777777" w:rsidR="00587545" w:rsidRDefault="00587545" w:rsidP="004677CA">
            <w:pPr>
              <w:jc w:val="both"/>
              <w:rPr>
                <w:sz w:val="18"/>
                <w:szCs w:val="18"/>
              </w:rPr>
            </w:pPr>
          </w:p>
        </w:tc>
        <w:tc>
          <w:tcPr>
            <w:tcW w:w="3357" w:type="dxa"/>
          </w:tcPr>
          <w:p w14:paraId="565DED4D" w14:textId="77777777" w:rsidR="00587545" w:rsidRPr="002A2064" w:rsidRDefault="00587545" w:rsidP="004677CA">
            <w:pPr>
              <w:jc w:val="both"/>
              <w:rPr>
                <w:b/>
                <w:bCs/>
                <w:sz w:val="18"/>
                <w:szCs w:val="18"/>
              </w:rPr>
            </w:pPr>
            <w:r w:rsidRPr="002A2064">
              <w:rPr>
                <w:b/>
                <w:bCs/>
                <w:sz w:val="18"/>
                <w:szCs w:val="18"/>
              </w:rPr>
              <w:t>Services:</w:t>
            </w:r>
          </w:p>
        </w:tc>
        <w:tc>
          <w:tcPr>
            <w:tcW w:w="3357" w:type="dxa"/>
          </w:tcPr>
          <w:p w14:paraId="6C657970" w14:textId="77777777" w:rsidR="00587545" w:rsidRPr="002A2064" w:rsidRDefault="00587545" w:rsidP="004677CA">
            <w:pPr>
              <w:jc w:val="both"/>
              <w:rPr>
                <w:b/>
                <w:bCs/>
                <w:sz w:val="18"/>
                <w:szCs w:val="18"/>
              </w:rPr>
            </w:pPr>
            <w:r w:rsidRPr="002A2064">
              <w:rPr>
                <w:b/>
                <w:bCs/>
                <w:sz w:val="18"/>
                <w:szCs w:val="18"/>
              </w:rPr>
              <w:t>Email</w:t>
            </w:r>
          </w:p>
        </w:tc>
      </w:tr>
      <w:tr w:rsidR="00587545" w14:paraId="5E6C77D5" w14:textId="77777777" w:rsidTr="004677CA">
        <w:tc>
          <w:tcPr>
            <w:tcW w:w="3356" w:type="dxa"/>
          </w:tcPr>
          <w:p w14:paraId="2B787F2F" w14:textId="77777777" w:rsidR="00587545" w:rsidRPr="002A2064" w:rsidRDefault="00587545" w:rsidP="004677CA">
            <w:pPr>
              <w:jc w:val="both"/>
              <w:rPr>
                <w:b/>
                <w:bCs/>
                <w:sz w:val="18"/>
                <w:szCs w:val="18"/>
              </w:rPr>
            </w:pPr>
            <w:r w:rsidRPr="002A2064">
              <w:rPr>
                <w:b/>
                <w:bCs/>
                <w:sz w:val="18"/>
                <w:szCs w:val="18"/>
              </w:rPr>
              <w:t>SLC3 Membership Type/Status:</w:t>
            </w:r>
          </w:p>
          <w:p w14:paraId="48B3F269" w14:textId="77777777" w:rsidR="00587545" w:rsidRDefault="00587545" w:rsidP="004677CA">
            <w:pPr>
              <w:jc w:val="both"/>
              <w:rPr>
                <w:sz w:val="18"/>
                <w:szCs w:val="18"/>
              </w:rPr>
            </w:pPr>
          </w:p>
          <w:p w14:paraId="3A6772CC" w14:textId="77777777" w:rsidR="00587545" w:rsidRDefault="00587545" w:rsidP="004677CA">
            <w:pPr>
              <w:jc w:val="both"/>
              <w:rPr>
                <w:sz w:val="18"/>
                <w:szCs w:val="18"/>
              </w:rPr>
            </w:pPr>
          </w:p>
        </w:tc>
        <w:tc>
          <w:tcPr>
            <w:tcW w:w="3357" w:type="dxa"/>
          </w:tcPr>
          <w:p w14:paraId="2DABCEFB" w14:textId="77777777" w:rsidR="00587545" w:rsidRPr="002A2064" w:rsidRDefault="00587545" w:rsidP="004677CA">
            <w:pPr>
              <w:jc w:val="both"/>
              <w:rPr>
                <w:b/>
                <w:bCs/>
                <w:sz w:val="18"/>
                <w:szCs w:val="18"/>
              </w:rPr>
            </w:pPr>
            <w:r w:rsidRPr="002A2064">
              <w:rPr>
                <w:b/>
                <w:bCs/>
                <w:sz w:val="18"/>
                <w:szCs w:val="18"/>
              </w:rPr>
              <w:t>Principal Contact:</w:t>
            </w:r>
          </w:p>
        </w:tc>
        <w:tc>
          <w:tcPr>
            <w:tcW w:w="3357" w:type="dxa"/>
          </w:tcPr>
          <w:p w14:paraId="333048FA" w14:textId="77777777" w:rsidR="00587545" w:rsidRPr="002A2064" w:rsidRDefault="00587545" w:rsidP="004677CA">
            <w:pPr>
              <w:jc w:val="both"/>
              <w:rPr>
                <w:b/>
                <w:bCs/>
                <w:sz w:val="18"/>
                <w:szCs w:val="18"/>
              </w:rPr>
            </w:pPr>
            <w:r w:rsidRPr="002A2064">
              <w:rPr>
                <w:b/>
                <w:bCs/>
                <w:sz w:val="18"/>
                <w:szCs w:val="18"/>
              </w:rPr>
              <w:t>Email</w:t>
            </w:r>
          </w:p>
        </w:tc>
      </w:tr>
    </w:tbl>
    <w:p w14:paraId="023E1E7E" w14:textId="77777777" w:rsidR="00587545" w:rsidRPr="00527ABC" w:rsidRDefault="00587545" w:rsidP="00587545">
      <w:pPr>
        <w:autoSpaceDE w:val="0"/>
        <w:autoSpaceDN w:val="0"/>
        <w:adjustRightInd w:val="0"/>
        <w:rPr>
          <w:rFonts w:ascii="Arial" w:hAnsi="Arial" w:cs="Arial"/>
          <w:b/>
          <w:bCs/>
          <w:color w:val="EB8D15"/>
          <w:sz w:val="20"/>
          <w:szCs w:val="20"/>
        </w:rPr>
      </w:pPr>
    </w:p>
    <w:p w14:paraId="242481C5" w14:textId="0B1EF512" w:rsidR="00587545" w:rsidRPr="002A2064" w:rsidRDefault="00587545" w:rsidP="00587545">
      <w:pPr>
        <w:autoSpaceDE w:val="0"/>
        <w:autoSpaceDN w:val="0"/>
        <w:adjustRightInd w:val="0"/>
        <w:jc w:val="center"/>
        <w:rPr>
          <w:rFonts w:ascii="Arial" w:hAnsi="Arial" w:cs="Arial"/>
          <w:b/>
          <w:bCs/>
          <w:color w:val="EE0000"/>
          <w:sz w:val="28"/>
          <w:szCs w:val="28"/>
        </w:rPr>
      </w:pPr>
      <w:r>
        <w:rPr>
          <w:rFonts w:ascii="Arial" w:hAnsi="Arial" w:cs="Arial"/>
          <w:b/>
          <w:bCs/>
          <w:color w:val="EE0000"/>
          <w:sz w:val="28"/>
          <w:szCs w:val="28"/>
        </w:rPr>
        <w:t>ENTRY DEADLINE</w:t>
      </w:r>
      <w:r w:rsidRPr="002A2064">
        <w:rPr>
          <w:rFonts w:ascii="Arial" w:hAnsi="Arial" w:cs="Arial"/>
          <w:b/>
          <w:bCs/>
          <w:color w:val="EE0000"/>
          <w:sz w:val="28"/>
          <w:szCs w:val="28"/>
        </w:rPr>
        <w:t xml:space="preserve">: FRIDAY, </w:t>
      </w:r>
      <w:r w:rsidR="00122DD6">
        <w:rPr>
          <w:rFonts w:ascii="Arial" w:hAnsi="Arial" w:cs="Arial"/>
          <w:b/>
          <w:bCs/>
          <w:color w:val="EE0000"/>
          <w:sz w:val="28"/>
          <w:szCs w:val="28"/>
        </w:rPr>
        <w:t>FEBRUARY</w:t>
      </w:r>
      <w:r w:rsidRPr="002A2064">
        <w:rPr>
          <w:rFonts w:ascii="Arial" w:hAnsi="Arial" w:cs="Arial"/>
          <w:b/>
          <w:bCs/>
          <w:color w:val="EE0000"/>
          <w:sz w:val="28"/>
          <w:szCs w:val="28"/>
        </w:rPr>
        <w:t>, 2026 @</w:t>
      </w:r>
      <w:r>
        <w:rPr>
          <w:rFonts w:ascii="Arial" w:hAnsi="Arial" w:cs="Arial"/>
          <w:b/>
          <w:bCs/>
          <w:color w:val="EE0000"/>
          <w:sz w:val="28"/>
          <w:szCs w:val="28"/>
        </w:rPr>
        <w:t xml:space="preserve"> </w:t>
      </w:r>
      <w:r w:rsidRPr="002A2064">
        <w:rPr>
          <w:rFonts w:ascii="Arial" w:hAnsi="Arial" w:cs="Arial"/>
          <w:b/>
          <w:bCs/>
          <w:color w:val="EE0000"/>
          <w:sz w:val="28"/>
          <w:szCs w:val="28"/>
        </w:rPr>
        <w:t>NOON</w:t>
      </w:r>
    </w:p>
    <w:p w14:paraId="4702555E" w14:textId="7E2B727C" w:rsidR="00330050" w:rsidRPr="004B52B3" w:rsidRDefault="00330050" w:rsidP="00EA79F7">
      <w:pPr>
        <w:pStyle w:val="Heading2"/>
        <w:rPr>
          <w:rFonts w:ascii="Helvetica" w:hAnsi="Helvetica"/>
          <w:b w:val="0"/>
        </w:rPr>
      </w:pPr>
    </w:p>
    <w:p w14:paraId="097DFE01" w14:textId="77777777" w:rsidR="0093741F" w:rsidRPr="00645E38" w:rsidRDefault="0093741F" w:rsidP="00BF3BCC">
      <w:pPr>
        <w:autoSpaceDE w:val="0"/>
        <w:autoSpaceDN w:val="0"/>
        <w:adjustRightInd w:val="0"/>
        <w:rPr>
          <w:rFonts w:ascii="Century Gothic" w:hAnsi="Century Gothic" w:cstheme="majorHAnsi"/>
          <w:sz w:val="18"/>
          <w:szCs w:val="18"/>
        </w:rPr>
      </w:pPr>
    </w:p>
    <w:p w14:paraId="41861340" w14:textId="6B66C403" w:rsidR="0093741F" w:rsidRPr="00645E38" w:rsidRDefault="0093741F" w:rsidP="0093741F">
      <w:pPr>
        <w:autoSpaceDE w:val="0"/>
        <w:autoSpaceDN w:val="0"/>
        <w:adjustRightInd w:val="0"/>
        <w:rPr>
          <w:rFonts w:ascii="Century Gothic" w:hAnsi="Century Gothic" w:cstheme="majorHAnsi"/>
          <w:sz w:val="18"/>
          <w:szCs w:val="18"/>
        </w:rPr>
      </w:pPr>
      <w:r w:rsidRPr="00645E38">
        <w:rPr>
          <w:rFonts w:ascii="Century Gothic" w:hAnsi="Century Gothic" w:cstheme="majorHAnsi"/>
          <w:sz w:val="18"/>
          <w:szCs w:val="18"/>
        </w:rPr>
        <w:t xml:space="preserve">Please provide the Awards Selection Committee with </w:t>
      </w:r>
      <w:r w:rsidR="00082EB4">
        <w:rPr>
          <w:rFonts w:ascii="Century Gothic" w:hAnsi="Century Gothic" w:cstheme="majorHAnsi"/>
          <w:sz w:val="18"/>
          <w:szCs w:val="18"/>
        </w:rPr>
        <w:t xml:space="preserve">a response to the following criteria to be considered. Note, we will determine finalists, which will be announced prior to the event. Winner to be announced at the Awards </w:t>
      </w:r>
      <w:r w:rsidR="00082EB4">
        <w:rPr>
          <w:rFonts w:ascii="Century Gothic" w:hAnsi="Century Gothic" w:cstheme="majorHAnsi"/>
          <w:sz w:val="18"/>
          <w:szCs w:val="18"/>
        </w:rPr>
        <w:lastRenderedPageBreak/>
        <w:t xml:space="preserve">Gala. </w:t>
      </w:r>
      <w:r w:rsidR="00AC453C">
        <w:rPr>
          <w:rFonts w:ascii="Century Gothic" w:hAnsi="Century Gothic" w:cstheme="majorHAnsi"/>
          <w:sz w:val="18"/>
          <w:szCs w:val="18"/>
        </w:rPr>
        <w:t xml:space="preserve"> Responses need to match the criteria. Provides examples and supporting information to criteria requests. All criteria is weighted and the highest-scoring submission will be the winner. Finalists will be announced and honored. </w:t>
      </w:r>
    </w:p>
    <w:tbl>
      <w:tblPr>
        <w:tblStyle w:val="PlainTable2"/>
        <w:tblW w:w="0" w:type="auto"/>
        <w:tblLook w:val="04A0" w:firstRow="1" w:lastRow="0" w:firstColumn="1" w:lastColumn="0" w:noHBand="0" w:noVBand="1"/>
      </w:tblPr>
      <w:tblGrid>
        <w:gridCol w:w="1345"/>
        <w:gridCol w:w="8725"/>
      </w:tblGrid>
      <w:tr w:rsidR="0041669A" w:rsidRPr="0041669A" w14:paraId="24DFBA4B" w14:textId="77777777" w:rsidTr="00645E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tcPr>
          <w:p w14:paraId="4F9D6281" w14:textId="0BA0A9D4" w:rsidR="0093741F" w:rsidRPr="0041669A" w:rsidRDefault="0093741F" w:rsidP="0093741F">
            <w:pPr>
              <w:autoSpaceDE w:val="0"/>
              <w:autoSpaceDN w:val="0"/>
              <w:adjustRightInd w:val="0"/>
              <w:rPr>
                <w:rFonts w:asciiTheme="majorHAnsi" w:hAnsiTheme="majorHAnsi" w:cstheme="majorHAnsi"/>
                <w:color w:val="4A442A" w:themeColor="background2" w:themeShade="40"/>
                <w:sz w:val="20"/>
                <w:szCs w:val="20"/>
              </w:rPr>
            </w:pPr>
            <w:r w:rsidRPr="0041669A">
              <w:rPr>
                <w:rFonts w:asciiTheme="majorHAnsi" w:hAnsiTheme="majorHAnsi" w:cstheme="majorHAnsi"/>
                <w:color w:val="4A442A" w:themeColor="background2" w:themeShade="40"/>
                <w:sz w:val="20"/>
                <w:szCs w:val="20"/>
              </w:rPr>
              <w:t>Criteria:</w:t>
            </w:r>
          </w:p>
        </w:tc>
        <w:tc>
          <w:tcPr>
            <w:tcW w:w="8725" w:type="dxa"/>
          </w:tcPr>
          <w:p w14:paraId="5AF5DAE6" w14:textId="77777777" w:rsidR="00C62739" w:rsidRPr="00C62739" w:rsidRDefault="00C62739" w:rsidP="00C62739">
            <w:pPr>
              <w:pStyle w:val="NormalWeb"/>
              <w:cnfStyle w:val="100000000000" w:firstRow="1" w:lastRow="0" w:firstColumn="0" w:lastColumn="0" w:oddVBand="0" w:evenVBand="0" w:oddHBand="0" w:evenHBand="0" w:firstRowFirstColumn="0" w:firstRowLastColumn="0" w:lastRowFirstColumn="0" w:lastRowLastColumn="0"/>
              <w:rPr>
                <w:rFonts w:ascii="Century Gothic" w:hAnsi="Century Gothic"/>
                <w:b w:val="0"/>
                <w:bCs w:val="0"/>
                <w:sz w:val="20"/>
                <w:szCs w:val="20"/>
              </w:rPr>
            </w:pPr>
            <w:r w:rsidRPr="00C62739">
              <w:rPr>
                <w:rFonts w:ascii="Century Gothic" w:hAnsi="Century Gothic"/>
                <w:b w:val="0"/>
                <w:bCs w:val="0"/>
                <w:sz w:val="20"/>
                <w:szCs w:val="20"/>
              </w:rPr>
              <w:t>Nominees will be evaluated based on excellence in the following areas:</w:t>
            </w:r>
          </w:p>
          <w:p w14:paraId="24DB8F89" w14:textId="3388562C" w:rsidR="00C62739" w:rsidRPr="00C62739" w:rsidRDefault="00C62739" w:rsidP="00C62739">
            <w:pPr>
              <w:pStyle w:val="Heading3"/>
              <w:cnfStyle w:val="100000000000" w:firstRow="1" w:lastRow="0" w:firstColumn="0" w:lastColumn="0" w:oddVBand="0" w:evenVBand="0" w:oddHBand="0" w:evenHBand="0" w:firstRowFirstColumn="0" w:firstRowLastColumn="0" w:lastRowFirstColumn="0" w:lastRowLastColumn="0"/>
              <w:rPr>
                <w:rFonts w:ascii="Century Gothic" w:hAnsi="Century Gothic"/>
                <w:b w:val="0"/>
                <w:bCs w:val="0"/>
                <w:i w:val="0"/>
                <w:iCs/>
                <w:sz w:val="20"/>
                <w:szCs w:val="20"/>
              </w:rPr>
            </w:pPr>
            <w:r w:rsidRPr="00C62739">
              <w:rPr>
                <w:rStyle w:val="Strong"/>
                <w:rFonts w:ascii="Century Gothic" w:hAnsi="Century Gothic"/>
                <w:i w:val="0"/>
                <w:sz w:val="20"/>
                <w:szCs w:val="20"/>
              </w:rPr>
              <w:t>1. Innovation &amp; Technology Adoption</w:t>
            </w:r>
            <w:r>
              <w:rPr>
                <w:rStyle w:val="Strong"/>
                <w:rFonts w:ascii="Century Gothic" w:hAnsi="Century Gothic"/>
                <w:i w:val="0"/>
                <w:sz w:val="20"/>
                <w:szCs w:val="20"/>
              </w:rPr>
              <w:t xml:space="preserve"> </w:t>
            </w:r>
            <w:r>
              <w:rPr>
                <w:rStyle w:val="Strong"/>
                <w:rFonts w:ascii="Century Gothic" w:hAnsi="Century Gothic"/>
                <w:i w:val="0"/>
                <w:iCs/>
                <w:sz w:val="20"/>
                <w:szCs w:val="20"/>
              </w:rPr>
              <w:t>(30)</w:t>
            </w:r>
          </w:p>
          <w:p w14:paraId="161E366A" w14:textId="77777777" w:rsidR="00C62739" w:rsidRPr="00C62739" w:rsidRDefault="00C62739" w:rsidP="00C62739">
            <w:pPr>
              <w:pStyle w:val="NormalWeb"/>
              <w:numPr>
                <w:ilvl w:val="0"/>
                <w:numId w:val="61"/>
              </w:numPr>
              <w:cnfStyle w:val="100000000000" w:firstRow="1" w:lastRow="0" w:firstColumn="0" w:lastColumn="0" w:oddVBand="0" w:evenVBand="0" w:oddHBand="0" w:evenHBand="0" w:firstRowFirstColumn="0" w:firstRowLastColumn="0" w:lastRowFirstColumn="0" w:lastRowLastColumn="0"/>
              <w:rPr>
                <w:rFonts w:ascii="Century Gothic" w:hAnsi="Century Gothic"/>
                <w:b w:val="0"/>
                <w:bCs w:val="0"/>
                <w:sz w:val="20"/>
                <w:szCs w:val="20"/>
              </w:rPr>
            </w:pPr>
            <w:r w:rsidRPr="00C62739">
              <w:rPr>
                <w:rFonts w:ascii="Century Gothic" w:hAnsi="Century Gothic"/>
                <w:b w:val="0"/>
                <w:bCs w:val="0"/>
                <w:sz w:val="20"/>
                <w:szCs w:val="20"/>
              </w:rPr>
              <w:t>Effective implementation of advanced design technologies (e.g., BIM, 3D modeling, 3D printing, digital fabrication, AR/VR, parametric or computational design)</w:t>
            </w:r>
          </w:p>
          <w:p w14:paraId="201A4A77" w14:textId="77777777" w:rsidR="00C62739" w:rsidRPr="00C62739" w:rsidRDefault="00C62739" w:rsidP="00C62739">
            <w:pPr>
              <w:pStyle w:val="NormalWeb"/>
              <w:numPr>
                <w:ilvl w:val="0"/>
                <w:numId w:val="61"/>
              </w:numPr>
              <w:cnfStyle w:val="100000000000" w:firstRow="1" w:lastRow="0" w:firstColumn="0" w:lastColumn="0" w:oddVBand="0" w:evenVBand="0" w:oddHBand="0" w:evenHBand="0" w:firstRowFirstColumn="0" w:firstRowLastColumn="0" w:lastRowFirstColumn="0" w:lastRowLastColumn="0"/>
              <w:rPr>
                <w:rFonts w:ascii="Century Gothic" w:hAnsi="Century Gothic"/>
                <w:b w:val="0"/>
                <w:bCs w:val="0"/>
                <w:sz w:val="20"/>
                <w:szCs w:val="20"/>
              </w:rPr>
            </w:pPr>
            <w:r w:rsidRPr="00C62739">
              <w:rPr>
                <w:rFonts w:ascii="Century Gothic" w:hAnsi="Century Gothic"/>
                <w:b w:val="0"/>
                <w:bCs w:val="0"/>
                <w:sz w:val="20"/>
                <w:szCs w:val="20"/>
              </w:rPr>
              <w:t>Demonstrated ability to move beyond pilot projects to consistent, scalable use</w:t>
            </w:r>
          </w:p>
          <w:p w14:paraId="2BA7756C" w14:textId="77777777" w:rsidR="00C62739" w:rsidRPr="00C62739" w:rsidRDefault="00C62739" w:rsidP="00C62739">
            <w:pPr>
              <w:pStyle w:val="NormalWeb"/>
              <w:numPr>
                <w:ilvl w:val="0"/>
                <w:numId w:val="61"/>
              </w:numPr>
              <w:cnfStyle w:val="100000000000" w:firstRow="1" w:lastRow="0" w:firstColumn="0" w:lastColumn="0" w:oddVBand="0" w:evenVBand="0" w:oddHBand="0" w:evenHBand="0" w:firstRowFirstColumn="0" w:firstRowLastColumn="0" w:lastRowFirstColumn="0" w:lastRowLastColumn="0"/>
              <w:rPr>
                <w:rFonts w:ascii="Century Gothic" w:hAnsi="Century Gothic"/>
                <w:b w:val="0"/>
                <w:bCs w:val="0"/>
                <w:sz w:val="20"/>
                <w:szCs w:val="20"/>
              </w:rPr>
            </w:pPr>
            <w:r w:rsidRPr="00C62739">
              <w:rPr>
                <w:rFonts w:ascii="Century Gothic" w:hAnsi="Century Gothic"/>
                <w:b w:val="0"/>
                <w:bCs w:val="0"/>
                <w:sz w:val="20"/>
                <w:szCs w:val="20"/>
              </w:rPr>
              <w:t>Strategic approach to selecting and deploying technology aligned with business and project goals</w:t>
            </w:r>
          </w:p>
          <w:p w14:paraId="525080EE" w14:textId="10326D9A" w:rsidR="00C62739" w:rsidRPr="00C62739" w:rsidRDefault="00C62739" w:rsidP="00C62739">
            <w:pPr>
              <w:pStyle w:val="Heading3"/>
              <w:cnfStyle w:val="100000000000" w:firstRow="1" w:lastRow="0" w:firstColumn="0" w:lastColumn="0" w:oddVBand="0" w:evenVBand="0" w:oddHBand="0" w:evenHBand="0" w:firstRowFirstColumn="0" w:firstRowLastColumn="0" w:lastRowFirstColumn="0" w:lastRowLastColumn="0"/>
              <w:rPr>
                <w:rFonts w:ascii="Century Gothic" w:hAnsi="Century Gothic"/>
                <w:b w:val="0"/>
                <w:bCs w:val="0"/>
                <w:i w:val="0"/>
                <w:sz w:val="20"/>
                <w:szCs w:val="20"/>
              </w:rPr>
            </w:pPr>
            <w:r w:rsidRPr="00C62739">
              <w:rPr>
                <w:rStyle w:val="Strong"/>
                <w:rFonts w:ascii="Century Gothic" w:hAnsi="Century Gothic"/>
                <w:i w:val="0"/>
                <w:sz w:val="20"/>
                <w:szCs w:val="20"/>
              </w:rPr>
              <w:t>2. Industry Best Practices &amp; Standards</w:t>
            </w:r>
            <w:r>
              <w:rPr>
                <w:rStyle w:val="Strong"/>
                <w:rFonts w:ascii="Century Gothic" w:hAnsi="Century Gothic"/>
                <w:i w:val="0"/>
                <w:sz w:val="20"/>
                <w:szCs w:val="20"/>
              </w:rPr>
              <w:t xml:space="preserve"> (20)</w:t>
            </w:r>
          </w:p>
          <w:p w14:paraId="756F1C59" w14:textId="77777777" w:rsidR="00C62739" w:rsidRPr="00C62739" w:rsidRDefault="00C62739" w:rsidP="00C62739">
            <w:pPr>
              <w:pStyle w:val="NormalWeb"/>
              <w:numPr>
                <w:ilvl w:val="0"/>
                <w:numId w:val="62"/>
              </w:numPr>
              <w:cnfStyle w:val="100000000000" w:firstRow="1" w:lastRow="0" w:firstColumn="0" w:lastColumn="0" w:oddVBand="0" w:evenVBand="0" w:oddHBand="0" w:evenHBand="0" w:firstRowFirstColumn="0" w:firstRowLastColumn="0" w:lastRowFirstColumn="0" w:lastRowLastColumn="0"/>
              <w:rPr>
                <w:rFonts w:ascii="Century Gothic" w:hAnsi="Century Gothic"/>
                <w:b w:val="0"/>
                <w:bCs w:val="0"/>
                <w:sz w:val="20"/>
                <w:szCs w:val="20"/>
              </w:rPr>
            </w:pPr>
            <w:r w:rsidRPr="00C62739">
              <w:rPr>
                <w:rFonts w:ascii="Century Gothic" w:hAnsi="Century Gothic"/>
                <w:b w:val="0"/>
                <w:bCs w:val="0"/>
                <w:sz w:val="20"/>
                <w:szCs w:val="20"/>
              </w:rPr>
              <w:t>Adherence to and advancement of industry standards (e.g., BIM execution plans, interoperability, data governance)</w:t>
            </w:r>
          </w:p>
          <w:p w14:paraId="429F8622" w14:textId="77777777" w:rsidR="00C62739" w:rsidRPr="00C62739" w:rsidRDefault="00C62739" w:rsidP="00C62739">
            <w:pPr>
              <w:pStyle w:val="NormalWeb"/>
              <w:numPr>
                <w:ilvl w:val="0"/>
                <w:numId w:val="62"/>
              </w:numPr>
              <w:cnfStyle w:val="100000000000" w:firstRow="1" w:lastRow="0" w:firstColumn="0" w:lastColumn="0" w:oddVBand="0" w:evenVBand="0" w:oddHBand="0" w:evenHBand="0" w:firstRowFirstColumn="0" w:firstRowLastColumn="0" w:lastRowFirstColumn="0" w:lastRowLastColumn="0"/>
              <w:rPr>
                <w:rFonts w:ascii="Century Gothic" w:hAnsi="Century Gothic"/>
                <w:b w:val="0"/>
                <w:bCs w:val="0"/>
                <w:sz w:val="20"/>
                <w:szCs w:val="20"/>
              </w:rPr>
            </w:pPr>
            <w:r w:rsidRPr="00C62739">
              <w:rPr>
                <w:rFonts w:ascii="Century Gothic" w:hAnsi="Century Gothic"/>
                <w:b w:val="0"/>
                <w:bCs w:val="0"/>
                <w:sz w:val="20"/>
                <w:szCs w:val="20"/>
              </w:rPr>
              <w:t>Integration of technology into established workflows and project delivery methods</w:t>
            </w:r>
          </w:p>
          <w:p w14:paraId="7CE98D4E" w14:textId="77777777" w:rsidR="00C62739" w:rsidRPr="00C62739" w:rsidRDefault="00C62739" w:rsidP="00C62739">
            <w:pPr>
              <w:pStyle w:val="NormalWeb"/>
              <w:numPr>
                <w:ilvl w:val="0"/>
                <w:numId w:val="62"/>
              </w:numPr>
              <w:cnfStyle w:val="100000000000" w:firstRow="1" w:lastRow="0" w:firstColumn="0" w:lastColumn="0" w:oddVBand="0" w:evenVBand="0" w:oddHBand="0" w:evenHBand="0" w:firstRowFirstColumn="0" w:firstRowLastColumn="0" w:lastRowFirstColumn="0" w:lastRowLastColumn="0"/>
              <w:rPr>
                <w:rFonts w:ascii="Century Gothic" w:hAnsi="Century Gothic"/>
                <w:b w:val="0"/>
                <w:bCs w:val="0"/>
                <w:sz w:val="20"/>
                <w:szCs w:val="20"/>
              </w:rPr>
            </w:pPr>
            <w:r w:rsidRPr="00C62739">
              <w:rPr>
                <w:rFonts w:ascii="Century Gothic" w:hAnsi="Century Gothic"/>
                <w:b w:val="0"/>
                <w:bCs w:val="0"/>
                <w:sz w:val="20"/>
                <w:szCs w:val="20"/>
              </w:rPr>
              <w:t>Demonstrated leadership in setting or sharing best practices within the organization or industry</w:t>
            </w:r>
          </w:p>
          <w:p w14:paraId="26DEEA11" w14:textId="75E81D18" w:rsidR="00C62739" w:rsidRPr="00C62739" w:rsidRDefault="00C62739" w:rsidP="00C62739">
            <w:pPr>
              <w:pStyle w:val="Heading3"/>
              <w:cnfStyle w:val="100000000000" w:firstRow="1" w:lastRow="0" w:firstColumn="0" w:lastColumn="0" w:oddVBand="0" w:evenVBand="0" w:oddHBand="0" w:evenHBand="0" w:firstRowFirstColumn="0" w:firstRowLastColumn="0" w:lastRowFirstColumn="0" w:lastRowLastColumn="0"/>
              <w:rPr>
                <w:rFonts w:ascii="Century Gothic" w:hAnsi="Century Gothic"/>
                <w:b w:val="0"/>
                <w:bCs w:val="0"/>
                <w:i w:val="0"/>
                <w:sz w:val="20"/>
                <w:szCs w:val="20"/>
              </w:rPr>
            </w:pPr>
            <w:r w:rsidRPr="00C62739">
              <w:rPr>
                <w:rStyle w:val="Strong"/>
                <w:rFonts w:ascii="Century Gothic" w:hAnsi="Century Gothic"/>
                <w:i w:val="0"/>
                <w:sz w:val="20"/>
                <w:szCs w:val="20"/>
              </w:rPr>
              <w:t>3. Impact on Project Outcomes</w:t>
            </w:r>
            <w:r>
              <w:rPr>
                <w:rStyle w:val="Strong"/>
                <w:rFonts w:ascii="Century Gothic" w:hAnsi="Century Gothic"/>
                <w:i w:val="0"/>
                <w:sz w:val="20"/>
                <w:szCs w:val="20"/>
              </w:rPr>
              <w:t xml:space="preserve"> (20)</w:t>
            </w:r>
          </w:p>
          <w:p w14:paraId="50C643E6" w14:textId="77777777" w:rsidR="00C62739" w:rsidRPr="00C62739" w:rsidRDefault="00C62739" w:rsidP="00C62739">
            <w:pPr>
              <w:pStyle w:val="NormalWeb"/>
              <w:numPr>
                <w:ilvl w:val="0"/>
                <w:numId w:val="63"/>
              </w:numPr>
              <w:cnfStyle w:val="100000000000" w:firstRow="1" w:lastRow="0" w:firstColumn="0" w:lastColumn="0" w:oddVBand="0" w:evenVBand="0" w:oddHBand="0" w:evenHBand="0" w:firstRowFirstColumn="0" w:firstRowLastColumn="0" w:lastRowFirstColumn="0" w:lastRowLastColumn="0"/>
              <w:rPr>
                <w:rFonts w:ascii="Century Gothic" w:hAnsi="Century Gothic"/>
                <w:b w:val="0"/>
                <w:bCs w:val="0"/>
                <w:sz w:val="20"/>
                <w:szCs w:val="20"/>
              </w:rPr>
            </w:pPr>
            <w:r w:rsidRPr="00C62739">
              <w:rPr>
                <w:rFonts w:ascii="Century Gothic" w:hAnsi="Century Gothic"/>
                <w:b w:val="0"/>
                <w:bCs w:val="0"/>
                <w:sz w:val="20"/>
                <w:szCs w:val="20"/>
              </w:rPr>
              <w:t>Measurable improvements in efficiency, coordination, quality, accuracy, or risk reduction</w:t>
            </w:r>
          </w:p>
          <w:p w14:paraId="6127B175" w14:textId="77777777" w:rsidR="00C62739" w:rsidRPr="00C62739" w:rsidRDefault="00C62739" w:rsidP="00C62739">
            <w:pPr>
              <w:pStyle w:val="NormalWeb"/>
              <w:numPr>
                <w:ilvl w:val="0"/>
                <w:numId w:val="63"/>
              </w:numPr>
              <w:cnfStyle w:val="100000000000" w:firstRow="1" w:lastRow="0" w:firstColumn="0" w:lastColumn="0" w:oddVBand="0" w:evenVBand="0" w:oddHBand="0" w:evenHBand="0" w:firstRowFirstColumn="0" w:firstRowLastColumn="0" w:lastRowFirstColumn="0" w:lastRowLastColumn="0"/>
              <w:rPr>
                <w:rFonts w:ascii="Century Gothic" w:hAnsi="Century Gothic"/>
                <w:b w:val="0"/>
                <w:bCs w:val="0"/>
                <w:sz w:val="20"/>
                <w:szCs w:val="20"/>
              </w:rPr>
            </w:pPr>
            <w:r w:rsidRPr="00C62739">
              <w:rPr>
                <w:rFonts w:ascii="Century Gothic" w:hAnsi="Century Gothic"/>
                <w:b w:val="0"/>
                <w:bCs w:val="0"/>
                <w:sz w:val="20"/>
                <w:szCs w:val="20"/>
              </w:rPr>
              <w:t>Evidence of improved collaboration across disciplines, teams, or project partners</w:t>
            </w:r>
          </w:p>
          <w:p w14:paraId="4ACFCCB7" w14:textId="77777777" w:rsidR="00C62739" w:rsidRPr="00C62739" w:rsidRDefault="00C62739" w:rsidP="00C62739">
            <w:pPr>
              <w:pStyle w:val="NormalWeb"/>
              <w:numPr>
                <w:ilvl w:val="0"/>
                <w:numId w:val="63"/>
              </w:numPr>
              <w:cnfStyle w:val="100000000000" w:firstRow="1" w:lastRow="0" w:firstColumn="0" w:lastColumn="0" w:oddVBand="0" w:evenVBand="0" w:oddHBand="0" w:evenHBand="0" w:firstRowFirstColumn="0" w:firstRowLastColumn="0" w:lastRowFirstColumn="0" w:lastRowLastColumn="0"/>
              <w:rPr>
                <w:rFonts w:ascii="Century Gothic" w:hAnsi="Century Gothic"/>
                <w:b w:val="0"/>
                <w:bCs w:val="0"/>
                <w:sz w:val="20"/>
                <w:szCs w:val="20"/>
              </w:rPr>
            </w:pPr>
            <w:r w:rsidRPr="00C62739">
              <w:rPr>
                <w:rFonts w:ascii="Century Gothic" w:hAnsi="Century Gothic"/>
                <w:b w:val="0"/>
                <w:bCs w:val="0"/>
                <w:sz w:val="20"/>
                <w:szCs w:val="20"/>
              </w:rPr>
              <w:t>Positive impact on cost control, schedules, constructability, or lifecycle performance</w:t>
            </w:r>
          </w:p>
          <w:p w14:paraId="20ED61F2" w14:textId="394FFB62" w:rsidR="00C62739" w:rsidRPr="00C62739" w:rsidRDefault="00C62739" w:rsidP="00C62739">
            <w:pPr>
              <w:pStyle w:val="Heading3"/>
              <w:cnfStyle w:val="100000000000" w:firstRow="1" w:lastRow="0" w:firstColumn="0" w:lastColumn="0" w:oddVBand="0" w:evenVBand="0" w:oddHBand="0" w:evenHBand="0" w:firstRowFirstColumn="0" w:firstRowLastColumn="0" w:lastRowFirstColumn="0" w:lastRowLastColumn="0"/>
              <w:rPr>
                <w:rFonts w:ascii="Century Gothic" w:hAnsi="Century Gothic"/>
                <w:b w:val="0"/>
                <w:bCs w:val="0"/>
                <w:i w:val="0"/>
                <w:sz w:val="20"/>
                <w:szCs w:val="20"/>
              </w:rPr>
            </w:pPr>
            <w:r w:rsidRPr="00C62739">
              <w:rPr>
                <w:rStyle w:val="Strong"/>
                <w:rFonts w:ascii="Century Gothic" w:hAnsi="Century Gothic"/>
                <w:i w:val="0"/>
                <w:sz w:val="20"/>
                <w:szCs w:val="20"/>
              </w:rPr>
              <w:t>4. Collaboration &amp; Integration</w:t>
            </w:r>
            <w:r>
              <w:rPr>
                <w:rStyle w:val="Strong"/>
                <w:rFonts w:ascii="Century Gothic" w:hAnsi="Century Gothic"/>
                <w:i w:val="0"/>
                <w:sz w:val="20"/>
                <w:szCs w:val="20"/>
              </w:rPr>
              <w:t xml:space="preserve"> (10)</w:t>
            </w:r>
          </w:p>
          <w:p w14:paraId="4DD3561B" w14:textId="77777777" w:rsidR="00C62739" w:rsidRPr="00C62739" w:rsidRDefault="00C62739" w:rsidP="00C62739">
            <w:pPr>
              <w:pStyle w:val="NormalWeb"/>
              <w:numPr>
                <w:ilvl w:val="0"/>
                <w:numId w:val="64"/>
              </w:numPr>
              <w:cnfStyle w:val="100000000000" w:firstRow="1" w:lastRow="0" w:firstColumn="0" w:lastColumn="0" w:oddVBand="0" w:evenVBand="0" w:oddHBand="0" w:evenHBand="0" w:firstRowFirstColumn="0" w:firstRowLastColumn="0" w:lastRowFirstColumn="0" w:lastRowLastColumn="0"/>
              <w:rPr>
                <w:rFonts w:ascii="Century Gothic" w:hAnsi="Century Gothic"/>
                <w:b w:val="0"/>
                <w:bCs w:val="0"/>
                <w:sz w:val="20"/>
                <w:szCs w:val="20"/>
              </w:rPr>
            </w:pPr>
            <w:r w:rsidRPr="00C62739">
              <w:rPr>
                <w:rFonts w:ascii="Century Gothic" w:hAnsi="Century Gothic"/>
                <w:b w:val="0"/>
                <w:bCs w:val="0"/>
                <w:sz w:val="20"/>
                <w:szCs w:val="20"/>
              </w:rPr>
              <w:t>Use of technology to enhance interdisciplinary coordination among architects, engineers, contractors, and owners</w:t>
            </w:r>
          </w:p>
          <w:p w14:paraId="3F9B37CE" w14:textId="77777777" w:rsidR="00C62739" w:rsidRPr="00C62739" w:rsidRDefault="00C62739" w:rsidP="00C62739">
            <w:pPr>
              <w:pStyle w:val="NormalWeb"/>
              <w:numPr>
                <w:ilvl w:val="0"/>
                <w:numId w:val="64"/>
              </w:numPr>
              <w:cnfStyle w:val="100000000000" w:firstRow="1" w:lastRow="0" w:firstColumn="0" w:lastColumn="0" w:oddVBand="0" w:evenVBand="0" w:oddHBand="0" w:evenHBand="0" w:firstRowFirstColumn="0" w:firstRowLastColumn="0" w:lastRowFirstColumn="0" w:lastRowLastColumn="0"/>
              <w:rPr>
                <w:rFonts w:ascii="Century Gothic" w:hAnsi="Century Gothic"/>
                <w:b w:val="0"/>
                <w:bCs w:val="0"/>
                <w:sz w:val="20"/>
                <w:szCs w:val="20"/>
              </w:rPr>
            </w:pPr>
            <w:r w:rsidRPr="00C62739">
              <w:rPr>
                <w:rFonts w:ascii="Century Gothic" w:hAnsi="Century Gothic"/>
                <w:b w:val="0"/>
                <w:bCs w:val="0"/>
                <w:sz w:val="20"/>
                <w:szCs w:val="20"/>
              </w:rPr>
              <w:t>Successful integration of digital tools across teams, consultants, and project stakeholders</w:t>
            </w:r>
          </w:p>
          <w:p w14:paraId="40B8A630" w14:textId="77777777" w:rsidR="00C62739" w:rsidRPr="00C62739" w:rsidRDefault="00C62739" w:rsidP="00C62739">
            <w:pPr>
              <w:pStyle w:val="NormalWeb"/>
              <w:numPr>
                <w:ilvl w:val="0"/>
                <w:numId w:val="64"/>
              </w:numPr>
              <w:cnfStyle w:val="100000000000" w:firstRow="1" w:lastRow="0" w:firstColumn="0" w:lastColumn="0" w:oddVBand="0" w:evenVBand="0" w:oddHBand="0" w:evenHBand="0" w:firstRowFirstColumn="0" w:firstRowLastColumn="0" w:lastRowFirstColumn="0" w:lastRowLastColumn="0"/>
              <w:rPr>
                <w:rFonts w:ascii="Century Gothic" w:hAnsi="Century Gothic"/>
                <w:b w:val="0"/>
                <w:bCs w:val="0"/>
                <w:sz w:val="20"/>
                <w:szCs w:val="20"/>
              </w:rPr>
            </w:pPr>
            <w:r w:rsidRPr="00C62739">
              <w:rPr>
                <w:rFonts w:ascii="Century Gothic" w:hAnsi="Century Gothic"/>
                <w:b w:val="0"/>
                <w:bCs w:val="0"/>
                <w:sz w:val="20"/>
                <w:szCs w:val="20"/>
              </w:rPr>
              <w:lastRenderedPageBreak/>
              <w:t>Demonstrated commitment to open communication and shared digital environments</w:t>
            </w:r>
          </w:p>
          <w:p w14:paraId="06CC5CCD" w14:textId="191D3226" w:rsidR="00C62739" w:rsidRPr="00C62739" w:rsidRDefault="00C62739" w:rsidP="00C62739">
            <w:pPr>
              <w:pStyle w:val="Heading3"/>
              <w:cnfStyle w:val="100000000000" w:firstRow="1" w:lastRow="0" w:firstColumn="0" w:lastColumn="0" w:oddVBand="0" w:evenVBand="0" w:oddHBand="0" w:evenHBand="0" w:firstRowFirstColumn="0" w:firstRowLastColumn="0" w:lastRowFirstColumn="0" w:lastRowLastColumn="0"/>
              <w:rPr>
                <w:rFonts w:ascii="Century Gothic" w:hAnsi="Century Gothic"/>
                <w:b w:val="0"/>
                <w:bCs w:val="0"/>
                <w:i w:val="0"/>
                <w:sz w:val="20"/>
                <w:szCs w:val="20"/>
              </w:rPr>
            </w:pPr>
            <w:r w:rsidRPr="00C62739">
              <w:rPr>
                <w:rStyle w:val="Strong"/>
                <w:rFonts w:ascii="Century Gothic" w:hAnsi="Century Gothic"/>
                <w:i w:val="0"/>
                <w:sz w:val="20"/>
                <w:szCs w:val="20"/>
              </w:rPr>
              <w:t>5. Workforce Development &amp; Change Management</w:t>
            </w:r>
            <w:r>
              <w:rPr>
                <w:rStyle w:val="Strong"/>
                <w:rFonts w:ascii="Century Gothic" w:hAnsi="Century Gothic"/>
                <w:i w:val="0"/>
                <w:sz w:val="20"/>
                <w:szCs w:val="20"/>
              </w:rPr>
              <w:t xml:space="preserve"> (10)</w:t>
            </w:r>
          </w:p>
          <w:p w14:paraId="6910E462" w14:textId="77777777" w:rsidR="00C62739" w:rsidRPr="00C62739" w:rsidRDefault="00C62739" w:rsidP="00C62739">
            <w:pPr>
              <w:pStyle w:val="NormalWeb"/>
              <w:numPr>
                <w:ilvl w:val="0"/>
                <w:numId w:val="65"/>
              </w:numPr>
              <w:cnfStyle w:val="100000000000" w:firstRow="1" w:lastRow="0" w:firstColumn="0" w:lastColumn="0" w:oddVBand="0" w:evenVBand="0" w:oddHBand="0" w:evenHBand="0" w:firstRowFirstColumn="0" w:firstRowLastColumn="0" w:lastRowFirstColumn="0" w:lastRowLastColumn="0"/>
              <w:rPr>
                <w:rFonts w:ascii="Century Gothic" w:hAnsi="Century Gothic"/>
                <w:b w:val="0"/>
                <w:bCs w:val="0"/>
                <w:sz w:val="20"/>
                <w:szCs w:val="20"/>
              </w:rPr>
            </w:pPr>
            <w:r w:rsidRPr="00C62739">
              <w:rPr>
                <w:rFonts w:ascii="Century Gothic" w:hAnsi="Century Gothic"/>
                <w:b w:val="0"/>
                <w:bCs w:val="0"/>
                <w:sz w:val="20"/>
                <w:szCs w:val="20"/>
              </w:rPr>
              <w:t>Training, upskilling, and support for staff adopting new tools and workflows</w:t>
            </w:r>
          </w:p>
          <w:p w14:paraId="4816817B" w14:textId="77777777" w:rsidR="00C62739" w:rsidRPr="00C62739" w:rsidRDefault="00C62739" w:rsidP="00C62739">
            <w:pPr>
              <w:pStyle w:val="NormalWeb"/>
              <w:numPr>
                <w:ilvl w:val="0"/>
                <w:numId w:val="65"/>
              </w:numPr>
              <w:cnfStyle w:val="100000000000" w:firstRow="1" w:lastRow="0" w:firstColumn="0" w:lastColumn="0" w:oddVBand="0" w:evenVBand="0" w:oddHBand="0" w:evenHBand="0" w:firstRowFirstColumn="0" w:firstRowLastColumn="0" w:lastRowFirstColumn="0" w:lastRowLastColumn="0"/>
              <w:rPr>
                <w:rFonts w:ascii="Century Gothic" w:hAnsi="Century Gothic"/>
                <w:b w:val="0"/>
                <w:bCs w:val="0"/>
                <w:sz w:val="20"/>
                <w:szCs w:val="20"/>
              </w:rPr>
            </w:pPr>
            <w:r w:rsidRPr="00C62739">
              <w:rPr>
                <w:rFonts w:ascii="Century Gothic" w:hAnsi="Century Gothic"/>
                <w:b w:val="0"/>
                <w:bCs w:val="0"/>
                <w:sz w:val="20"/>
                <w:szCs w:val="20"/>
              </w:rPr>
              <w:t>Leadership in change management to encourage adoption and continuous improvement</w:t>
            </w:r>
          </w:p>
          <w:p w14:paraId="22722B85" w14:textId="77777777" w:rsidR="00C62739" w:rsidRPr="00C62739" w:rsidRDefault="00C62739" w:rsidP="00C62739">
            <w:pPr>
              <w:pStyle w:val="NormalWeb"/>
              <w:numPr>
                <w:ilvl w:val="0"/>
                <w:numId w:val="65"/>
              </w:numPr>
              <w:cnfStyle w:val="100000000000" w:firstRow="1" w:lastRow="0" w:firstColumn="0" w:lastColumn="0" w:oddVBand="0" w:evenVBand="0" w:oddHBand="0" w:evenHBand="0" w:firstRowFirstColumn="0" w:firstRowLastColumn="0" w:lastRowFirstColumn="0" w:lastRowLastColumn="0"/>
              <w:rPr>
                <w:rFonts w:ascii="Century Gothic" w:hAnsi="Century Gothic"/>
                <w:b w:val="0"/>
                <w:bCs w:val="0"/>
                <w:sz w:val="20"/>
                <w:szCs w:val="20"/>
              </w:rPr>
            </w:pPr>
            <w:r w:rsidRPr="00C62739">
              <w:rPr>
                <w:rFonts w:ascii="Century Gothic" w:hAnsi="Century Gothic"/>
                <w:b w:val="0"/>
                <w:bCs w:val="0"/>
                <w:sz w:val="20"/>
                <w:szCs w:val="20"/>
              </w:rPr>
              <w:t>Development of internal champions, technology standards, or knowledge-sharing systems</w:t>
            </w:r>
          </w:p>
          <w:p w14:paraId="10FC4D02" w14:textId="52888D78" w:rsidR="00C62739" w:rsidRPr="00C62739" w:rsidRDefault="00C62739" w:rsidP="00C62739">
            <w:pPr>
              <w:pStyle w:val="Heading3"/>
              <w:cnfStyle w:val="100000000000" w:firstRow="1" w:lastRow="0" w:firstColumn="0" w:lastColumn="0" w:oddVBand="0" w:evenVBand="0" w:oddHBand="0" w:evenHBand="0" w:firstRowFirstColumn="0" w:firstRowLastColumn="0" w:lastRowFirstColumn="0" w:lastRowLastColumn="0"/>
              <w:rPr>
                <w:rFonts w:ascii="Century Gothic" w:hAnsi="Century Gothic"/>
                <w:b w:val="0"/>
                <w:bCs w:val="0"/>
                <w:i w:val="0"/>
                <w:sz w:val="20"/>
                <w:szCs w:val="20"/>
              </w:rPr>
            </w:pPr>
            <w:r w:rsidRPr="00C62739">
              <w:rPr>
                <w:rStyle w:val="Strong"/>
                <w:rFonts w:ascii="Century Gothic" w:hAnsi="Century Gothic"/>
                <w:i w:val="0"/>
                <w:sz w:val="20"/>
                <w:szCs w:val="20"/>
              </w:rPr>
              <w:t>6. Innovation Leadership &amp; Industry Influence</w:t>
            </w:r>
            <w:r>
              <w:rPr>
                <w:rStyle w:val="Strong"/>
                <w:rFonts w:ascii="Century Gothic" w:hAnsi="Century Gothic"/>
                <w:i w:val="0"/>
                <w:sz w:val="20"/>
                <w:szCs w:val="20"/>
              </w:rPr>
              <w:t xml:space="preserve"> (10)</w:t>
            </w:r>
          </w:p>
          <w:p w14:paraId="3A230857" w14:textId="77777777" w:rsidR="00C62739" w:rsidRPr="00C62739" w:rsidRDefault="00C62739" w:rsidP="00C62739">
            <w:pPr>
              <w:pStyle w:val="NormalWeb"/>
              <w:numPr>
                <w:ilvl w:val="0"/>
                <w:numId w:val="66"/>
              </w:numPr>
              <w:cnfStyle w:val="100000000000" w:firstRow="1" w:lastRow="0" w:firstColumn="0" w:lastColumn="0" w:oddVBand="0" w:evenVBand="0" w:oddHBand="0" w:evenHBand="0" w:firstRowFirstColumn="0" w:firstRowLastColumn="0" w:lastRowFirstColumn="0" w:lastRowLastColumn="0"/>
              <w:rPr>
                <w:rFonts w:ascii="Century Gothic" w:hAnsi="Century Gothic"/>
                <w:b w:val="0"/>
                <w:bCs w:val="0"/>
                <w:sz w:val="20"/>
                <w:szCs w:val="20"/>
              </w:rPr>
            </w:pPr>
            <w:r w:rsidRPr="00C62739">
              <w:rPr>
                <w:rFonts w:ascii="Century Gothic" w:hAnsi="Century Gothic"/>
                <w:b w:val="0"/>
                <w:bCs w:val="0"/>
                <w:sz w:val="20"/>
                <w:szCs w:val="20"/>
              </w:rPr>
              <w:t>Contribution to the broader AEC industry through thought leadership, presentations, publications, or pilot programs</w:t>
            </w:r>
          </w:p>
          <w:p w14:paraId="6D03B770" w14:textId="77777777" w:rsidR="00C62739" w:rsidRPr="00C62739" w:rsidRDefault="00C62739" w:rsidP="00C62739">
            <w:pPr>
              <w:pStyle w:val="NormalWeb"/>
              <w:numPr>
                <w:ilvl w:val="0"/>
                <w:numId w:val="66"/>
              </w:numPr>
              <w:cnfStyle w:val="100000000000" w:firstRow="1" w:lastRow="0" w:firstColumn="0" w:lastColumn="0" w:oddVBand="0" w:evenVBand="0" w:oddHBand="0" w:evenHBand="0" w:firstRowFirstColumn="0" w:firstRowLastColumn="0" w:lastRowFirstColumn="0" w:lastRowLastColumn="0"/>
              <w:rPr>
                <w:rFonts w:ascii="Century Gothic" w:hAnsi="Century Gothic"/>
                <w:b w:val="0"/>
                <w:bCs w:val="0"/>
                <w:sz w:val="20"/>
                <w:szCs w:val="20"/>
              </w:rPr>
            </w:pPr>
            <w:r w:rsidRPr="00C62739">
              <w:rPr>
                <w:rFonts w:ascii="Century Gothic" w:hAnsi="Century Gothic"/>
                <w:b w:val="0"/>
                <w:bCs w:val="0"/>
                <w:sz w:val="20"/>
                <w:szCs w:val="20"/>
              </w:rPr>
              <w:t>Willingness to share lessons learned, challenges, and successes</w:t>
            </w:r>
          </w:p>
          <w:p w14:paraId="42A1289E" w14:textId="77777777" w:rsidR="00C62739" w:rsidRPr="00C62739" w:rsidRDefault="00C62739" w:rsidP="00C62739">
            <w:pPr>
              <w:pStyle w:val="NormalWeb"/>
              <w:numPr>
                <w:ilvl w:val="0"/>
                <w:numId w:val="66"/>
              </w:numPr>
              <w:cnfStyle w:val="100000000000" w:firstRow="1" w:lastRow="0" w:firstColumn="0" w:lastColumn="0" w:oddVBand="0" w:evenVBand="0" w:oddHBand="0" w:evenHBand="0" w:firstRowFirstColumn="0" w:firstRowLastColumn="0" w:lastRowFirstColumn="0" w:lastRowLastColumn="0"/>
              <w:rPr>
                <w:rFonts w:ascii="Century Gothic" w:hAnsi="Century Gothic"/>
                <w:b w:val="0"/>
                <w:bCs w:val="0"/>
                <w:sz w:val="20"/>
                <w:szCs w:val="20"/>
              </w:rPr>
            </w:pPr>
            <w:r w:rsidRPr="00C62739">
              <w:rPr>
                <w:rFonts w:ascii="Century Gothic" w:hAnsi="Century Gothic"/>
                <w:b w:val="0"/>
                <w:bCs w:val="0"/>
                <w:sz w:val="20"/>
                <w:szCs w:val="20"/>
              </w:rPr>
              <w:t>Demonstrated influence on advancing digital transformation within the AEC community</w:t>
            </w:r>
          </w:p>
          <w:p w14:paraId="3BA002A6" w14:textId="77777777" w:rsidR="00C62739" w:rsidRPr="00C62739" w:rsidRDefault="005B4B1D" w:rsidP="00C62739">
            <w:pPr>
              <w:cnfStyle w:val="100000000000" w:firstRow="1" w:lastRow="0" w:firstColumn="0" w:lastColumn="0" w:oddVBand="0" w:evenVBand="0" w:oddHBand="0" w:evenHBand="0" w:firstRowFirstColumn="0" w:firstRowLastColumn="0" w:lastRowFirstColumn="0" w:lastRowLastColumn="0"/>
              <w:rPr>
                <w:rFonts w:ascii="Century Gothic" w:hAnsi="Century Gothic"/>
                <w:b w:val="0"/>
                <w:bCs w:val="0"/>
                <w:sz w:val="20"/>
                <w:szCs w:val="20"/>
              </w:rPr>
            </w:pPr>
            <w:r w:rsidRPr="005B4B1D">
              <w:rPr>
                <w:rFonts w:ascii="Century Gothic" w:hAnsi="Century Gothic"/>
                <w:b w:val="0"/>
                <w:noProof/>
                <w:sz w:val="20"/>
                <w:szCs w:val="20"/>
              </w:rPr>
              <w:pict w14:anchorId="7299CF95">
                <v:rect id="_x0000_i1025" alt="" style="width:468pt;height:.05pt;mso-width-percent:0;mso-height-percent:0;mso-width-percent:0;mso-height-percent:0" o:hralign="center" o:hrstd="t" o:hr="t" fillcolor="#a0a0a0" stroked="f"/>
              </w:pict>
            </w:r>
          </w:p>
          <w:p w14:paraId="04927E90" w14:textId="77777777" w:rsidR="00C62739" w:rsidRPr="00C62739" w:rsidRDefault="00C62739" w:rsidP="00C62739">
            <w:pPr>
              <w:pStyle w:val="Heading3"/>
              <w:cnfStyle w:val="100000000000" w:firstRow="1" w:lastRow="0" w:firstColumn="0" w:lastColumn="0" w:oddVBand="0" w:evenVBand="0" w:oddHBand="0" w:evenHBand="0" w:firstRowFirstColumn="0" w:firstRowLastColumn="0" w:lastRowFirstColumn="0" w:lastRowLastColumn="0"/>
              <w:rPr>
                <w:rFonts w:ascii="Century Gothic" w:hAnsi="Century Gothic"/>
                <w:b w:val="0"/>
                <w:bCs w:val="0"/>
                <w:i w:val="0"/>
                <w:sz w:val="20"/>
                <w:szCs w:val="20"/>
              </w:rPr>
            </w:pPr>
            <w:r w:rsidRPr="00C62739">
              <w:rPr>
                <w:rStyle w:val="Strong"/>
                <w:rFonts w:ascii="Century Gothic" w:hAnsi="Century Gothic"/>
                <w:i w:val="0"/>
                <w:sz w:val="20"/>
                <w:szCs w:val="20"/>
              </w:rPr>
              <w:t>Optional Eligibility Notes</w:t>
            </w:r>
          </w:p>
          <w:p w14:paraId="030E0F24" w14:textId="77777777" w:rsidR="00C62739" w:rsidRPr="00C62739" w:rsidRDefault="00C62739" w:rsidP="00C62739">
            <w:pPr>
              <w:pStyle w:val="NormalWeb"/>
              <w:numPr>
                <w:ilvl w:val="0"/>
                <w:numId w:val="67"/>
              </w:numPr>
              <w:cnfStyle w:val="100000000000" w:firstRow="1" w:lastRow="0" w:firstColumn="0" w:lastColumn="0" w:oddVBand="0" w:evenVBand="0" w:oddHBand="0" w:evenHBand="0" w:firstRowFirstColumn="0" w:firstRowLastColumn="0" w:lastRowFirstColumn="0" w:lastRowLastColumn="0"/>
              <w:rPr>
                <w:rFonts w:ascii="Century Gothic" w:hAnsi="Century Gothic"/>
                <w:b w:val="0"/>
                <w:bCs w:val="0"/>
                <w:sz w:val="20"/>
                <w:szCs w:val="20"/>
              </w:rPr>
            </w:pPr>
            <w:r w:rsidRPr="00C62739">
              <w:rPr>
                <w:rFonts w:ascii="Century Gothic" w:hAnsi="Century Gothic"/>
                <w:b w:val="0"/>
                <w:bCs w:val="0"/>
                <w:sz w:val="20"/>
                <w:szCs w:val="20"/>
              </w:rPr>
              <w:t>Open to design firms, multidisciplinary teams, or organizations supporting design within the AEC industry</w:t>
            </w:r>
          </w:p>
          <w:p w14:paraId="4D678DBA" w14:textId="77777777" w:rsidR="00C62739" w:rsidRPr="00C62739" w:rsidRDefault="00C62739" w:rsidP="00C62739">
            <w:pPr>
              <w:pStyle w:val="NormalWeb"/>
              <w:numPr>
                <w:ilvl w:val="0"/>
                <w:numId w:val="67"/>
              </w:numPr>
              <w:cnfStyle w:val="100000000000" w:firstRow="1" w:lastRow="0" w:firstColumn="0" w:lastColumn="0" w:oddVBand="0" w:evenVBand="0" w:oddHBand="0" w:evenHBand="0" w:firstRowFirstColumn="0" w:firstRowLastColumn="0" w:lastRowFirstColumn="0" w:lastRowLastColumn="0"/>
              <w:rPr>
                <w:rFonts w:ascii="Century Gothic" w:hAnsi="Century Gothic"/>
                <w:b w:val="0"/>
                <w:bCs w:val="0"/>
                <w:sz w:val="20"/>
                <w:szCs w:val="20"/>
              </w:rPr>
            </w:pPr>
            <w:r w:rsidRPr="00C62739">
              <w:rPr>
                <w:rFonts w:ascii="Century Gothic" w:hAnsi="Century Gothic"/>
                <w:b w:val="0"/>
                <w:bCs w:val="0"/>
                <w:sz w:val="20"/>
                <w:szCs w:val="20"/>
              </w:rPr>
              <w:t>Technology use must demonstrate real-world application within the past 12–36 months</w:t>
            </w:r>
          </w:p>
          <w:p w14:paraId="18B4F483" w14:textId="77777777" w:rsidR="00C62739" w:rsidRPr="00C62739" w:rsidRDefault="00C62739" w:rsidP="00C62739">
            <w:pPr>
              <w:pStyle w:val="NormalWeb"/>
              <w:numPr>
                <w:ilvl w:val="0"/>
                <w:numId w:val="67"/>
              </w:numPr>
              <w:cnfStyle w:val="100000000000" w:firstRow="1" w:lastRow="0" w:firstColumn="0" w:lastColumn="0" w:oddVBand="0" w:evenVBand="0" w:oddHBand="0" w:evenHBand="0" w:firstRowFirstColumn="0" w:firstRowLastColumn="0" w:lastRowFirstColumn="0" w:lastRowLastColumn="0"/>
              <w:rPr>
                <w:rFonts w:ascii="Century Gothic" w:hAnsi="Century Gothic"/>
                <w:b w:val="0"/>
                <w:bCs w:val="0"/>
                <w:sz w:val="20"/>
                <w:szCs w:val="20"/>
              </w:rPr>
            </w:pPr>
            <w:r w:rsidRPr="00C62739">
              <w:rPr>
                <w:rFonts w:ascii="Century Gothic" w:hAnsi="Century Gothic"/>
                <w:b w:val="0"/>
                <w:bCs w:val="0"/>
                <w:sz w:val="20"/>
                <w:szCs w:val="20"/>
              </w:rPr>
              <w:t>Innovation may include tools, processes, or workflows—not just software</w:t>
            </w:r>
          </w:p>
          <w:p w14:paraId="3DEF6AC4" w14:textId="77777777" w:rsidR="0093741F" w:rsidRPr="0015092B" w:rsidRDefault="0093741F" w:rsidP="00DE39FB">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4A442A" w:themeColor="background2" w:themeShade="40"/>
                <w:sz w:val="18"/>
                <w:szCs w:val="18"/>
              </w:rPr>
            </w:pPr>
          </w:p>
        </w:tc>
      </w:tr>
      <w:tr w:rsidR="0041669A" w:rsidRPr="0041669A" w14:paraId="7BF35A82" w14:textId="77777777" w:rsidTr="00645E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tcPr>
          <w:p w14:paraId="35FAA7F6" w14:textId="3E76C495" w:rsidR="0093741F" w:rsidRPr="0041669A" w:rsidRDefault="00082EB4" w:rsidP="0093741F">
            <w:pPr>
              <w:autoSpaceDE w:val="0"/>
              <w:autoSpaceDN w:val="0"/>
              <w:adjustRightInd w:val="0"/>
              <w:rPr>
                <w:rFonts w:asciiTheme="majorHAnsi" w:hAnsiTheme="majorHAnsi" w:cstheme="majorHAnsi"/>
                <w:color w:val="4A442A" w:themeColor="background2" w:themeShade="40"/>
                <w:sz w:val="20"/>
                <w:szCs w:val="20"/>
              </w:rPr>
            </w:pPr>
            <w:r>
              <w:rPr>
                <w:rFonts w:asciiTheme="majorHAnsi" w:hAnsiTheme="majorHAnsi" w:cstheme="majorHAnsi"/>
                <w:color w:val="4A442A" w:themeColor="background2" w:themeShade="40"/>
                <w:sz w:val="20"/>
                <w:szCs w:val="20"/>
              </w:rPr>
              <w:lastRenderedPageBreak/>
              <w:t>Evaluation:</w:t>
            </w:r>
          </w:p>
        </w:tc>
        <w:tc>
          <w:tcPr>
            <w:tcW w:w="8725" w:type="dxa"/>
          </w:tcPr>
          <w:p w14:paraId="369136E2" w14:textId="36B1130A" w:rsidR="0093741F" w:rsidRPr="0015092B" w:rsidRDefault="0015092B" w:rsidP="0015092B">
            <w:pPr>
              <w:autoSpaceDE w:val="0"/>
              <w:autoSpaceDN w:val="0"/>
              <w:adjustRightInd w:val="0"/>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4A442A" w:themeColor="background2" w:themeShade="40"/>
                <w:sz w:val="18"/>
                <w:szCs w:val="18"/>
              </w:rPr>
            </w:pPr>
            <w:r w:rsidRPr="0015092B">
              <w:rPr>
                <w:rFonts w:asciiTheme="majorHAnsi" w:hAnsiTheme="majorHAnsi" w:cstheme="majorHAnsi"/>
                <w:b/>
                <w:bCs/>
                <w:color w:val="4A442A" w:themeColor="background2" w:themeShade="40"/>
                <w:sz w:val="18"/>
                <w:szCs w:val="18"/>
              </w:rPr>
              <w:t xml:space="preserve">Panel Review: </w:t>
            </w:r>
            <w:r>
              <w:rPr>
                <w:rFonts w:asciiTheme="majorHAnsi" w:hAnsiTheme="majorHAnsi" w:cstheme="majorHAnsi"/>
                <w:color w:val="4A442A" w:themeColor="background2" w:themeShade="40"/>
                <w:sz w:val="18"/>
                <w:szCs w:val="18"/>
              </w:rPr>
              <w:t>A</w:t>
            </w:r>
            <w:r w:rsidRPr="0015092B">
              <w:rPr>
                <w:rFonts w:asciiTheme="majorHAnsi" w:hAnsiTheme="majorHAnsi" w:cstheme="majorHAnsi"/>
                <w:b/>
                <w:bCs/>
                <w:color w:val="4A442A" w:themeColor="background2" w:themeShade="40"/>
                <w:sz w:val="18"/>
                <w:szCs w:val="18"/>
              </w:rPr>
              <w:t xml:space="preserve"> diverse panel of judges representing different industry perspectives </w:t>
            </w:r>
            <w:r>
              <w:rPr>
                <w:rFonts w:asciiTheme="majorHAnsi" w:hAnsiTheme="majorHAnsi" w:cstheme="majorHAnsi"/>
                <w:color w:val="4A442A" w:themeColor="background2" w:themeShade="40"/>
                <w:sz w:val="18"/>
                <w:szCs w:val="18"/>
              </w:rPr>
              <w:t xml:space="preserve">will be used to complete </w:t>
            </w:r>
            <w:r w:rsidRPr="0015092B">
              <w:rPr>
                <w:rFonts w:asciiTheme="majorHAnsi" w:hAnsiTheme="majorHAnsi" w:cstheme="majorHAnsi"/>
                <w:b/>
                <w:bCs/>
                <w:color w:val="4A442A" w:themeColor="background2" w:themeShade="40"/>
                <w:sz w:val="18"/>
                <w:szCs w:val="18"/>
              </w:rPr>
              <w:t>impartial evaluation</w:t>
            </w:r>
            <w:r>
              <w:rPr>
                <w:rFonts w:asciiTheme="majorHAnsi" w:hAnsiTheme="majorHAnsi" w:cstheme="majorHAnsi"/>
                <w:color w:val="4A442A" w:themeColor="background2" w:themeShade="40"/>
                <w:sz w:val="18"/>
                <w:szCs w:val="18"/>
              </w:rPr>
              <w:t>s</w:t>
            </w:r>
            <w:r w:rsidRPr="0015092B">
              <w:rPr>
                <w:rFonts w:asciiTheme="majorHAnsi" w:hAnsiTheme="majorHAnsi" w:cstheme="majorHAnsi"/>
                <w:b/>
                <w:bCs/>
                <w:color w:val="4A442A" w:themeColor="background2" w:themeShade="40"/>
                <w:sz w:val="18"/>
                <w:szCs w:val="18"/>
              </w:rPr>
              <w:t>.</w:t>
            </w:r>
            <w:r>
              <w:rPr>
                <w:rFonts w:asciiTheme="majorHAnsi" w:hAnsiTheme="majorHAnsi" w:cstheme="majorHAnsi"/>
                <w:color w:val="4A442A" w:themeColor="background2" w:themeShade="40"/>
                <w:sz w:val="18"/>
                <w:szCs w:val="18"/>
              </w:rPr>
              <w:t xml:space="preserve"> Highest score will win the award. Nominees will likely be finalists. </w:t>
            </w:r>
          </w:p>
        </w:tc>
      </w:tr>
    </w:tbl>
    <w:p w14:paraId="41E42855" w14:textId="77777777" w:rsidR="00D721F1" w:rsidRDefault="00D721F1" w:rsidP="00B82397">
      <w:pPr>
        <w:rPr>
          <w:rFonts w:ascii="Arial" w:hAnsi="Arial" w:cs="Arial"/>
          <w:sz w:val="20"/>
          <w:szCs w:val="20"/>
        </w:rPr>
      </w:pPr>
    </w:p>
    <w:p w14:paraId="38AD9A19" w14:textId="676733CA" w:rsidR="0015290E" w:rsidRDefault="0015290E" w:rsidP="0015290E">
      <w:pPr>
        <w:rPr>
          <w:sz w:val="18"/>
          <w:szCs w:val="18"/>
        </w:rPr>
      </w:pPr>
      <w:r w:rsidRPr="00C323B6">
        <w:rPr>
          <w:sz w:val="18"/>
          <w:szCs w:val="18"/>
        </w:rPr>
        <w:t xml:space="preserve">Award </w:t>
      </w:r>
      <w:r>
        <w:rPr>
          <w:sz w:val="18"/>
          <w:szCs w:val="18"/>
        </w:rPr>
        <w:t>nominations</w:t>
      </w:r>
      <w:r w:rsidRPr="00C323B6">
        <w:rPr>
          <w:sz w:val="18"/>
          <w:szCs w:val="18"/>
        </w:rPr>
        <w:t xml:space="preserve"> </w:t>
      </w:r>
      <w:r w:rsidRPr="00645E38">
        <w:rPr>
          <w:b/>
          <w:bCs/>
          <w:sz w:val="18"/>
          <w:szCs w:val="18"/>
          <w:u w:val="single"/>
        </w:rPr>
        <w:t>MUST</w:t>
      </w:r>
      <w:r w:rsidRPr="00645E38">
        <w:rPr>
          <w:b/>
          <w:bCs/>
          <w:sz w:val="18"/>
          <w:szCs w:val="18"/>
        </w:rPr>
        <w:t xml:space="preserve"> </w:t>
      </w:r>
      <w:r w:rsidRPr="00C323B6">
        <w:rPr>
          <w:sz w:val="18"/>
          <w:szCs w:val="18"/>
        </w:rPr>
        <w:t xml:space="preserve">be submitted by </w:t>
      </w:r>
      <w:r w:rsidR="00122DD6">
        <w:rPr>
          <w:b/>
          <w:color w:val="4A442A" w:themeColor="background2" w:themeShade="40"/>
          <w:sz w:val="18"/>
          <w:szCs w:val="18"/>
          <w:u w:val="single"/>
        </w:rPr>
        <w:t>FRIDAY, FEBRUARY 6, 2026</w:t>
      </w:r>
      <w:r w:rsidR="00122DD6">
        <w:rPr>
          <w:b/>
          <w:color w:val="4A442A" w:themeColor="background2" w:themeShade="40"/>
          <w:sz w:val="18"/>
          <w:szCs w:val="18"/>
          <w:u w:val="single"/>
        </w:rPr>
        <w:t xml:space="preserve">. </w:t>
      </w:r>
      <w:r w:rsidRPr="00C85157">
        <w:rPr>
          <w:sz w:val="18"/>
          <w:szCs w:val="18"/>
        </w:rPr>
        <w:t>Please submit your nomination</w:t>
      </w:r>
      <w:r>
        <w:rPr>
          <w:sz w:val="18"/>
          <w:szCs w:val="18"/>
        </w:rPr>
        <w:t xml:space="preserve"> form and response</w:t>
      </w:r>
      <w:r w:rsidRPr="00C85157">
        <w:rPr>
          <w:sz w:val="18"/>
          <w:szCs w:val="18"/>
        </w:rPr>
        <w:t xml:space="preserve"> to</w:t>
      </w:r>
      <w:r>
        <w:rPr>
          <w:b/>
          <w:sz w:val="18"/>
          <w:szCs w:val="18"/>
        </w:rPr>
        <w:t xml:space="preserve"> </w:t>
      </w:r>
      <w:hyperlink r:id="rId10" w:history="1">
        <w:r>
          <w:rPr>
            <w:rStyle w:val="Hyperlink"/>
            <w:sz w:val="18"/>
            <w:szCs w:val="18"/>
          </w:rPr>
          <w:t>info@slc3.org</w:t>
        </w:r>
      </w:hyperlink>
      <w:r>
        <w:rPr>
          <w:sz w:val="18"/>
          <w:szCs w:val="18"/>
        </w:rPr>
        <w:t xml:space="preserve">. For questions regarding this nomination or the event, call the SLC3 office at </w:t>
      </w:r>
      <w:r w:rsidRPr="00C323B6">
        <w:rPr>
          <w:sz w:val="18"/>
          <w:szCs w:val="18"/>
        </w:rPr>
        <w:t>636.394</w:t>
      </w:r>
      <w:r>
        <w:rPr>
          <w:sz w:val="18"/>
          <w:szCs w:val="18"/>
        </w:rPr>
        <w:t xml:space="preserve">.6200.  </w:t>
      </w:r>
    </w:p>
    <w:p w14:paraId="76FD806E" w14:textId="469E700B" w:rsidR="0015290E" w:rsidRDefault="0015290E" w:rsidP="0015290E">
      <w:pPr>
        <w:rPr>
          <w:b/>
          <w:bCs/>
          <w:sz w:val="18"/>
          <w:szCs w:val="18"/>
        </w:rPr>
      </w:pPr>
      <w:r w:rsidRPr="006C5B70">
        <w:rPr>
          <w:b/>
          <w:bCs/>
          <w:color w:val="4A442A" w:themeColor="background2" w:themeShade="40"/>
          <w:sz w:val="18"/>
          <w:szCs w:val="18"/>
        </w:rPr>
        <w:t>SPONSORSHIP:</w:t>
      </w:r>
      <w:r w:rsidRPr="006C5B70">
        <w:rPr>
          <w:color w:val="4A442A" w:themeColor="background2" w:themeShade="40"/>
          <w:sz w:val="18"/>
          <w:szCs w:val="18"/>
        </w:rPr>
        <w:t xml:space="preserve"> </w:t>
      </w:r>
      <w:r w:rsidRPr="003C6153">
        <w:rPr>
          <w:b/>
          <w:bCs/>
          <w:sz w:val="18"/>
          <w:szCs w:val="18"/>
        </w:rPr>
        <w:t>I</w:t>
      </w:r>
      <w:r>
        <w:rPr>
          <w:b/>
          <w:bCs/>
          <w:sz w:val="18"/>
          <w:szCs w:val="18"/>
        </w:rPr>
        <w:t>f i</w:t>
      </w:r>
      <w:r w:rsidRPr="003C6153">
        <w:rPr>
          <w:b/>
          <w:bCs/>
          <w:sz w:val="18"/>
          <w:szCs w:val="18"/>
        </w:rPr>
        <w:t xml:space="preserve">nterested in sponsoring this Award, please contact </w:t>
      </w:r>
      <w:r w:rsidR="00C11134">
        <w:rPr>
          <w:b/>
          <w:bCs/>
          <w:sz w:val="18"/>
          <w:szCs w:val="18"/>
        </w:rPr>
        <w:t>Rebecca Hale</w:t>
      </w:r>
      <w:r>
        <w:rPr>
          <w:b/>
          <w:bCs/>
          <w:sz w:val="18"/>
          <w:szCs w:val="18"/>
        </w:rPr>
        <w:t xml:space="preserve"> at m</w:t>
      </w:r>
      <w:r w:rsidR="00C11134">
        <w:rPr>
          <w:b/>
          <w:bCs/>
          <w:sz w:val="18"/>
          <w:szCs w:val="18"/>
        </w:rPr>
        <w:t>rhale</w:t>
      </w:r>
      <w:r>
        <w:rPr>
          <w:b/>
          <w:bCs/>
          <w:sz w:val="18"/>
          <w:szCs w:val="18"/>
        </w:rPr>
        <w:t>@slc3.org</w:t>
      </w:r>
      <w:r w:rsidRPr="003C6153">
        <w:rPr>
          <w:b/>
          <w:bCs/>
          <w:sz w:val="18"/>
          <w:szCs w:val="18"/>
        </w:rPr>
        <w:t>. Sponsorship is $</w:t>
      </w:r>
      <w:r>
        <w:rPr>
          <w:b/>
          <w:bCs/>
          <w:sz w:val="18"/>
          <w:szCs w:val="18"/>
        </w:rPr>
        <w:t>50</w:t>
      </w:r>
      <w:r w:rsidRPr="003C6153">
        <w:rPr>
          <w:b/>
          <w:bCs/>
          <w:sz w:val="18"/>
          <w:szCs w:val="18"/>
        </w:rPr>
        <w:t>0</w:t>
      </w:r>
      <w:r>
        <w:rPr>
          <w:b/>
          <w:bCs/>
          <w:sz w:val="18"/>
          <w:szCs w:val="18"/>
        </w:rPr>
        <w:t xml:space="preserve"> with sponsor recognition included on the invitation, program, and announced at the event</w:t>
      </w:r>
      <w:r w:rsidRPr="003C6153">
        <w:rPr>
          <w:b/>
          <w:bCs/>
          <w:sz w:val="18"/>
          <w:szCs w:val="18"/>
        </w:rPr>
        <w:t>.</w:t>
      </w:r>
    </w:p>
    <w:p w14:paraId="7634E382" w14:textId="77777777" w:rsidR="0015290E" w:rsidRPr="00082EB4" w:rsidRDefault="0015290E" w:rsidP="0015290E">
      <w:pPr>
        <w:rPr>
          <w:b/>
          <w:bCs/>
          <w:sz w:val="18"/>
          <w:szCs w:val="18"/>
        </w:rPr>
      </w:pPr>
      <w:r w:rsidRPr="003C6153">
        <w:rPr>
          <w:b/>
          <w:bCs/>
          <w:sz w:val="18"/>
          <w:szCs w:val="18"/>
        </w:rPr>
        <w:t xml:space="preserve"> </w:t>
      </w:r>
    </w:p>
    <w:p w14:paraId="0ACB2ADB" w14:textId="30332B74" w:rsidR="00B82397" w:rsidRPr="00082EB4" w:rsidRDefault="0015290E" w:rsidP="0015290E">
      <w:pPr>
        <w:rPr>
          <w:sz w:val="18"/>
          <w:szCs w:val="18"/>
        </w:rPr>
      </w:pPr>
      <w:r w:rsidRPr="00082EB4">
        <w:rPr>
          <w:i/>
          <w:sz w:val="18"/>
          <w:szCs w:val="18"/>
        </w:rPr>
        <w:t xml:space="preserve">By submitting this award nomination, you understand that we may list you as a finalist and will want to see you at our Awards Gala. All finalists and winners will be shared in all our communications and shared by partners of the SLC3. </w:t>
      </w:r>
      <w:r>
        <w:rPr>
          <w:i/>
          <w:sz w:val="18"/>
          <w:szCs w:val="18"/>
        </w:rPr>
        <w:t xml:space="preserve">Our </w:t>
      </w:r>
      <w:r>
        <w:rPr>
          <w:i/>
          <w:sz w:val="18"/>
          <w:szCs w:val="18"/>
        </w:rPr>
        <w:lastRenderedPageBreak/>
        <w:t>communications reach local owners, architects, engineers, consultants, program managers, construction managers, suppliers, labor unions etc.</w:t>
      </w:r>
    </w:p>
    <w:sectPr w:rsidR="00B82397" w:rsidRPr="00082EB4" w:rsidSect="00E7214E">
      <w:headerReference w:type="default" r:id="rId11"/>
      <w:footerReference w:type="default" r:id="rId12"/>
      <w:pgSz w:w="12240" w:h="15840"/>
      <w:pgMar w:top="864" w:right="1080" w:bottom="100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53321" w14:textId="77777777" w:rsidR="005B4B1D" w:rsidRDefault="005B4B1D" w:rsidP="00176E67">
      <w:r>
        <w:separator/>
      </w:r>
    </w:p>
  </w:endnote>
  <w:endnote w:type="continuationSeparator" w:id="0">
    <w:p w14:paraId="2692037D" w14:textId="77777777" w:rsidR="005B4B1D" w:rsidRDefault="005B4B1D" w:rsidP="0017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angla Sangam MN">
    <w:panose1 w:val="02000000000000000000"/>
    <w:charset w:val="00"/>
    <w:family w:val="auto"/>
    <w:pitch w:val="variable"/>
    <w:sig w:usb0="80800003" w:usb1="00000000" w:usb2="00000000" w:usb3="00000000" w:csb0="00000001" w:csb1="00000000"/>
  </w:font>
  <w:font w:name="Geeza Pro">
    <w:panose1 w:val="02000400000000000000"/>
    <w:charset w:val="B2"/>
    <w:family w:val="auto"/>
    <w:pitch w:val="variable"/>
    <w:sig w:usb0="80002001"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entury Gothic" w:hAnsi="Century Gothic"/>
        <w:color w:val="002060"/>
        <w:sz w:val="16"/>
        <w:szCs w:val="16"/>
      </w:rPr>
      <w:id w:val="29631626"/>
      <w:docPartObj>
        <w:docPartGallery w:val="Page Numbers (Bottom of Page)"/>
        <w:docPartUnique/>
      </w:docPartObj>
    </w:sdtPr>
    <w:sdtEndPr>
      <w:rPr>
        <w:color w:val="0070C0"/>
      </w:rPr>
    </w:sdtEndPr>
    <w:sdtContent>
      <w:sdt>
        <w:sdtPr>
          <w:rPr>
            <w:rFonts w:ascii="Century Gothic" w:hAnsi="Century Gothic"/>
            <w:color w:val="002060"/>
            <w:sz w:val="16"/>
            <w:szCs w:val="16"/>
          </w:rPr>
          <w:id w:val="-1363970226"/>
          <w:docPartObj>
            <w:docPartGallery w:val="Page Numbers (Bottom of Page)"/>
            <w:docPartUnique/>
          </w:docPartObj>
        </w:sdtPr>
        <w:sdtEndPr>
          <w:rPr>
            <w:color w:val="0070C0"/>
          </w:rPr>
        </w:sdtEndPr>
        <w:sdtContent>
          <w:p w14:paraId="2C6AF8EF" w14:textId="349FFAF2" w:rsidR="00AE2D3B" w:rsidRPr="004A2E29" w:rsidRDefault="00AE2D3B" w:rsidP="00AE2D3B">
            <w:pPr>
              <w:pStyle w:val="Footer"/>
              <w:jc w:val="center"/>
              <w:rPr>
                <w:rFonts w:ascii="Century Gothic" w:hAnsi="Century Gothic"/>
                <w:color w:val="002060"/>
                <w:sz w:val="32"/>
                <w:szCs w:val="32"/>
              </w:rPr>
            </w:pPr>
            <w:r w:rsidRPr="004A2E29">
              <w:rPr>
                <w:rFonts w:ascii="Century Gothic" w:hAnsi="Century Gothic"/>
                <w:b/>
                <w:bCs/>
                <w:color w:val="EB8D15"/>
                <w:sz w:val="36"/>
                <w:szCs w:val="36"/>
              </w:rPr>
              <w:t xml:space="preserve">SLC3 AEC SHOW ME AWARDS – </w:t>
            </w:r>
            <w:r w:rsidR="0015290E">
              <w:rPr>
                <w:rFonts w:ascii="Century Gothic" w:hAnsi="Century Gothic"/>
                <w:b/>
                <w:bCs/>
                <w:color w:val="EB8D15"/>
                <w:sz w:val="36"/>
                <w:szCs w:val="36"/>
              </w:rPr>
              <w:t>April 8, 2026</w:t>
            </w:r>
          </w:p>
          <w:p w14:paraId="1EDCA0B9" w14:textId="77777777" w:rsidR="00AE2D3B" w:rsidRPr="00527ABC" w:rsidRDefault="00AE2D3B" w:rsidP="00AE2D3B">
            <w:pPr>
              <w:pStyle w:val="Footer"/>
              <w:jc w:val="center"/>
              <w:rPr>
                <w:rFonts w:ascii="Century Gothic" w:hAnsi="Century Gothic"/>
                <w:b/>
                <w:color w:val="002060"/>
                <w:sz w:val="16"/>
                <w:szCs w:val="16"/>
              </w:rPr>
            </w:pPr>
            <w:r w:rsidRPr="00527ABC">
              <w:rPr>
                <w:rFonts w:ascii="Century Gothic" w:hAnsi="Century Gothic"/>
                <w:b/>
                <w:color w:val="002060"/>
                <w:sz w:val="16"/>
                <w:szCs w:val="16"/>
              </w:rPr>
              <w:t>ST. LOUIS COUNCIL OF CONSTRUCTION CONSUMERS</w:t>
            </w:r>
          </w:p>
          <w:p w14:paraId="05675B9D" w14:textId="413544D5" w:rsidR="00906A84" w:rsidRPr="00527ABC" w:rsidRDefault="00AE2D3B" w:rsidP="00AE2D3B">
            <w:pPr>
              <w:pStyle w:val="Footer"/>
              <w:jc w:val="center"/>
              <w:rPr>
                <w:rFonts w:ascii="Century Gothic" w:hAnsi="Century Gothic"/>
                <w:color w:val="002060"/>
                <w:sz w:val="16"/>
                <w:szCs w:val="16"/>
              </w:rPr>
            </w:pPr>
            <w:r w:rsidRPr="00527ABC">
              <w:rPr>
                <w:rFonts w:ascii="Century Gothic" w:hAnsi="Century Gothic"/>
                <w:noProof/>
                <w:color w:val="002060"/>
                <w:sz w:val="16"/>
                <w:szCs w:val="16"/>
              </w:rPr>
              <w:t>301 Sov</w:t>
            </w:r>
            <w:r>
              <w:rPr>
                <w:rFonts w:ascii="Century Gothic" w:hAnsi="Century Gothic"/>
                <w:noProof/>
                <w:color w:val="002060"/>
                <w:sz w:val="16"/>
                <w:szCs w:val="16"/>
              </w:rPr>
              <w:t>e</w:t>
            </w:r>
            <w:r w:rsidRPr="00527ABC">
              <w:rPr>
                <w:rFonts w:ascii="Century Gothic" w:hAnsi="Century Gothic"/>
                <w:noProof/>
                <w:color w:val="002060"/>
                <w:sz w:val="16"/>
                <w:szCs w:val="16"/>
              </w:rPr>
              <w:t>reign Court | Suite 101 | Ballwin, MO 63011| info@slc</w:t>
            </w:r>
            <w:r>
              <w:rPr>
                <w:rFonts w:ascii="Century Gothic" w:hAnsi="Century Gothic"/>
                <w:noProof/>
                <w:color w:val="002060"/>
                <w:sz w:val="16"/>
                <w:szCs w:val="16"/>
              </w:rPr>
              <w:t>3.org</w:t>
            </w:r>
            <w:r w:rsidRPr="00527ABC">
              <w:rPr>
                <w:rFonts w:ascii="Century Gothic" w:hAnsi="Century Gothic"/>
                <w:noProof/>
                <w:color w:val="002060"/>
                <w:sz w:val="16"/>
                <w:szCs w:val="16"/>
              </w:rPr>
              <w:t xml:space="preserve"> | slccc.net</w:t>
            </w:r>
          </w:p>
        </w:sdtContent>
      </w:sdt>
      <w:p w14:paraId="6BB25229" w14:textId="39F4F4FD" w:rsidR="00176E67" w:rsidRPr="00E7214E" w:rsidRDefault="00000000" w:rsidP="00906A84">
        <w:pPr>
          <w:pStyle w:val="Footer"/>
          <w:jc w:val="center"/>
          <w:rPr>
            <w:rFonts w:ascii="Century Gothic" w:hAnsi="Century Gothic"/>
            <w:color w:val="0070C0"/>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23814" w14:textId="77777777" w:rsidR="005B4B1D" w:rsidRDefault="005B4B1D" w:rsidP="00176E67">
      <w:r>
        <w:separator/>
      </w:r>
    </w:p>
  </w:footnote>
  <w:footnote w:type="continuationSeparator" w:id="0">
    <w:p w14:paraId="12812D42" w14:textId="77777777" w:rsidR="005B4B1D" w:rsidRDefault="005B4B1D" w:rsidP="00176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2FC8D" w14:textId="051034DD" w:rsidR="00CA1A0D" w:rsidRPr="00587545" w:rsidRDefault="00587545" w:rsidP="00587545">
    <w:pPr>
      <w:pStyle w:val="Header"/>
    </w:pPr>
    <w:r>
      <w:rPr>
        <w:noProof/>
      </w:rPr>
      <w:drawing>
        <wp:inline distT="0" distB="0" distL="0" distR="0" wp14:anchorId="59C8A9D9" wp14:editId="6CE62CEF">
          <wp:extent cx="6565267" cy="2188422"/>
          <wp:effectExtent l="0" t="0" r="635" b="0"/>
          <wp:docPr id="791322021" name="Picture 1" descr="A white rectangular sign with gol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322021" name="Picture 1" descr="A white rectangular sign with gol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598336" cy="21994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5F2C2C"/>
    <w:multiLevelType w:val="multilevel"/>
    <w:tmpl w:val="959E6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57D4F68"/>
    <w:multiLevelType w:val="multilevel"/>
    <w:tmpl w:val="1B48D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7A57958"/>
    <w:multiLevelType w:val="multilevel"/>
    <w:tmpl w:val="0F58F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8B11E68"/>
    <w:multiLevelType w:val="multilevel"/>
    <w:tmpl w:val="6192B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BEE6451"/>
    <w:multiLevelType w:val="multilevel"/>
    <w:tmpl w:val="9AECF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35302D0"/>
    <w:multiLevelType w:val="multilevel"/>
    <w:tmpl w:val="1DA6E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8593DCB"/>
    <w:multiLevelType w:val="multilevel"/>
    <w:tmpl w:val="86863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A5C7D8A"/>
    <w:multiLevelType w:val="multilevel"/>
    <w:tmpl w:val="B7A4A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AE16DE2"/>
    <w:multiLevelType w:val="multilevel"/>
    <w:tmpl w:val="91644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28A42EB"/>
    <w:multiLevelType w:val="multilevel"/>
    <w:tmpl w:val="F1920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337368D"/>
    <w:multiLevelType w:val="multilevel"/>
    <w:tmpl w:val="0CB49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3471623"/>
    <w:multiLevelType w:val="multilevel"/>
    <w:tmpl w:val="CC707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9167473"/>
    <w:multiLevelType w:val="multilevel"/>
    <w:tmpl w:val="65EEB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F5D3F20"/>
    <w:multiLevelType w:val="multilevel"/>
    <w:tmpl w:val="F1BC8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303436E"/>
    <w:multiLevelType w:val="multilevel"/>
    <w:tmpl w:val="4582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63A080A"/>
    <w:multiLevelType w:val="multilevel"/>
    <w:tmpl w:val="137AA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B1839BD"/>
    <w:multiLevelType w:val="multilevel"/>
    <w:tmpl w:val="9DEE4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B655ADA"/>
    <w:multiLevelType w:val="multilevel"/>
    <w:tmpl w:val="65CE0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CF261D7"/>
    <w:multiLevelType w:val="multilevel"/>
    <w:tmpl w:val="918E7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13B30FE"/>
    <w:multiLevelType w:val="multilevel"/>
    <w:tmpl w:val="9626A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288186A"/>
    <w:multiLevelType w:val="multilevel"/>
    <w:tmpl w:val="BC604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72E72F8"/>
    <w:multiLevelType w:val="multilevel"/>
    <w:tmpl w:val="EF3ED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75D0AB8"/>
    <w:multiLevelType w:val="multilevel"/>
    <w:tmpl w:val="BF84B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89D6F10"/>
    <w:multiLevelType w:val="multilevel"/>
    <w:tmpl w:val="040A4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98D78FD"/>
    <w:multiLevelType w:val="multilevel"/>
    <w:tmpl w:val="BAE2F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A626435"/>
    <w:multiLevelType w:val="multilevel"/>
    <w:tmpl w:val="21621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B757DF5"/>
    <w:multiLevelType w:val="multilevel"/>
    <w:tmpl w:val="CBA40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CF11065"/>
    <w:multiLevelType w:val="multilevel"/>
    <w:tmpl w:val="39143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E2A5AD6"/>
    <w:multiLevelType w:val="multilevel"/>
    <w:tmpl w:val="09EA9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04E7F01"/>
    <w:multiLevelType w:val="multilevel"/>
    <w:tmpl w:val="332C8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0953343"/>
    <w:multiLevelType w:val="multilevel"/>
    <w:tmpl w:val="C0760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3360ED3"/>
    <w:multiLevelType w:val="multilevel"/>
    <w:tmpl w:val="DDD4B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48D61A1"/>
    <w:multiLevelType w:val="hybridMultilevel"/>
    <w:tmpl w:val="21E24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5CD5251"/>
    <w:multiLevelType w:val="multilevel"/>
    <w:tmpl w:val="611E1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6B93FC3"/>
    <w:multiLevelType w:val="multilevel"/>
    <w:tmpl w:val="BF34D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7691560"/>
    <w:multiLevelType w:val="multilevel"/>
    <w:tmpl w:val="7DDE2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A1642EC"/>
    <w:multiLevelType w:val="multilevel"/>
    <w:tmpl w:val="1E52A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E984990"/>
    <w:multiLevelType w:val="multilevel"/>
    <w:tmpl w:val="CD0E0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FF213C0"/>
    <w:multiLevelType w:val="multilevel"/>
    <w:tmpl w:val="CBF63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0FE2CD5"/>
    <w:multiLevelType w:val="multilevel"/>
    <w:tmpl w:val="3EF82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2633EEE"/>
    <w:multiLevelType w:val="multilevel"/>
    <w:tmpl w:val="06A8A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4170A23"/>
    <w:multiLevelType w:val="multilevel"/>
    <w:tmpl w:val="2F541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8112122"/>
    <w:multiLevelType w:val="multilevel"/>
    <w:tmpl w:val="902C7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AF215E9"/>
    <w:multiLevelType w:val="multilevel"/>
    <w:tmpl w:val="7C3EC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B840643"/>
    <w:multiLevelType w:val="multilevel"/>
    <w:tmpl w:val="EAAA0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CE56CAD"/>
    <w:multiLevelType w:val="multilevel"/>
    <w:tmpl w:val="F8242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E417E98"/>
    <w:multiLevelType w:val="multilevel"/>
    <w:tmpl w:val="9F2A7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1F47811"/>
    <w:multiLevelType w:val="multilevel"/>
    <w:tmpl w:val="0ACC9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2E918AD"/>
    <w:multiLevelType w:val="multilevel"/>
    <w:tmpl w:val="9716A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56B5456"/>
    <w:multiLevelType w:val="multilevel"/>
    <w:tmpl w:val="4334A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70F4F80"/>
    <w:multiLevelType w:val="multilevel"/>
    <w:tmpl w:val="47CCF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7CB7CFF"/>
    <w:multiLevelType w:val="multilevel"/>
    <w:tmpl w:val="3F785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A2C2C9D"/>
    <w:multiLevelType w:val="multilevel"/>
    <w:tmpl w:val="57B8A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E2B1D5F"/>
    <w:multiLevelType w:val="multilevel"/>
    <w:tmpl w:val="E8661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F540E74"/>
    <w:multiLevelType w:val="multilevel"/>
    <w:tmpl w:val="66344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F912334"/>
    <w:multiLevelType w:val="multilevel"/>
    <w:tmpl w:val="61C64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FBB786A"/>
    <w:multiLevelType w:val="multilevel"/>
    <w:tmpl w:val="86CCC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6506500">
    <w:abstractNumId w:val="9"/>
  </w:num>
  <w:num w:numId="2" w16cid:durableId="1259290426">
    <w:abstractNumId w:val="7"/>
  </w:num>
  <w:num w:numId="3" w16cid:durableId="785586494">
    <w:abstractNumId w:val="6"/>
  </w:num>
  <w:num w:numId="4" w16cid:durableId="2146582192">
    <w:abstractNumId w:val="5"/>
  </w:num>
  <w:num w:numId="5" w16cid:durableId="1763793414">
    <w:abstractNumId w:val="4"/>
  </w:num>
  <w:num w:numId="6" w16cid:durableId="1055663064">
    <w:abstractNumId w:val="8"/>
  </w:num>
  <w:num w:numId="7" w16cid:durableId="552039685">
    <w:abstractNumId w:val="3"/>
  </w:num>
  <w:num w:numId="8" w16cid:durableId="1196844798">
    <w:abstractNumId w:val="2"/>
  </w:num>
  <w:num w:numId="9" w16cid:durableId="276062780">
    <w:abstractNumId w:val="1"/>
  </w:num>
  <w:num w:numId="10" w16cid:durableId="1288120292">
    <w:abstractNumId w:val="0"/>
  </w:num>
  <w:num w:numId="11" w16cid:durableId="400560394">
    <w:abstractNumId w:val="42"/>
  </w:num>
  <w:num w:numId="12" w16cid:durableId="1497380937">
    <w:abstractNumId w:val="47"/>
  </w:num>
  <w:num w:numId="13" w16cid:durableId="47343498">
    <w:abstractNumId w:val="25"/>
  </w:num>
  <w:num w:numId="14" w16cid:durableId="1153256980">
    <w:abstractNumId w:val="56"/>
  </w:num>
  <w:num w:numId="15" w16cid:durableId="1085493982">
    <w:abstractNumId w:val="15"/>
  </w:num>
  <w:num w:numId="16" w16cid:durableId="529420477">
    <w:abstractNumId w:val="51"/>
  </w:num>
  <w:num w:numId="17" w16cid:durableId="359743676">
    <w:abstractNumId w:val="16"/>
  </w:num>
  <w:num w:numId="18" w16cid:durableId="938486719">
    <w:abstractNumId w:val="19"/>
  </w:num>
  <w:num w:numId="19" w16cid:durableId="596137050">
    <w:abstractNumId w:val="58"/>
  </w:num>
  <w:num w:numId="20" w16cid:durableId="1592812644">
    <w:abstractNumId w:val="41"/>
  </w:num>
  <w:num w:numId="21" w16cid:durableId="886262193">
    <w:abstractNumId w:val="26"/>
  </w:num>
  <w:num w:numId="22" w16cid:durableId="1153065418">
    <w:abstractNumId w:val="50"/>
  </w:num>
  <w:num w:numId="23" w16cid:durableId="535505275">
    <w:abstractNumId w:val="27"/>
  </w:num>
  <w:num w:numId="24" w16cid:durableId="1786775764">
    <w:abstractNumId w:val="13"/>
  </w:num>
  <w:num w:numId="25" w16cid:durableId="793521835">
    <w:abstractNumId w:val="39"/>
  </w:num>
  <w:num w:numId="26" w16cid:durableId="1397700241">
    <w:abstractNumId w:val="17"/>
  </w:num>
  <w:num w:numId="27" w16cid:durableId="95708975">
    <w:abstractNumId w:val="11"/>
  </w:num>
  <w:num w:numId="28" w16cid:durableId="459299181">
    <w:abstractNumId w:val="32"/>
  </w:num>
  <w:num w:numId="29" w16cid:durableId="173232229">
    <w:abstractNumId w:val="10"/>
  </w:num>
  <w:num w:numId="30" w16cid:durableId="2014725286">
    <w:abstractNumId w:val="60"/>
  </w:num>
  <w:num w:numId="31" w16cid:durableId="1908998169">
    <w:abstractNumId w:val="52"/>
  </w:num>
  <w:num w:numId="32" w16cid:durableId="1328240762">
    <w:abstractNumId w:val="49"/>
  </w:num>
  <w:num w:numId="33" w16cid:durableId="1959683570">
    <w:abstractNumId w:val="62"/>
  </w:num>
  <w:num w:numId="34" w16cid:durableId="417336989">
    <w:abstractNumId w:val="37"/>
  </w:num>
  <w:num w:numId="35" w16cid:durableId="528378803">
    <w:abstractNumId w:val="34"/>
  </w:num>
  <w:num w:numId="36" w16cid:durableId="48844726">
    <w:abstractNumId w:val="40"/>
  </w:num>
  <w:num w:numId="37" w16cid:durableId="1193566493">
    <w:abstractNumId w:val="36"/>
  </w:num>
  <w:num w:numId="38" w16cid:durableId="209848603">
    <w:abstractNumId w:val="53"/>
  </w:num>
  <w:num w:numId="39" w16cid:durableId="241721736">
    <w:abstractNumId w:val="63"/>
  </w:num>
  <w:num w:numId="40" w16cid:durableId="97987538">
    <w:abstractNumId w:val="46"/>
  </w:num>
  <w:num w:numId="41" w16cid:durableId="825828525">
    <w:abstractNumId w:val="45"/>
  </w:num>
  <w:num w:numId="42" w16cid:durableId="2116438904">
    <w:abstractNumId w:val="23"/>
  </w:num>
  <w:num w:numId="43" w16cid:durableId="530149955">
    <w:abstractNumId w:val="59"/>
  </w:num>
  <w:num w:numId="44" w16cid:durableId="1797985122">
    <w:abstractNumId w:val="38"/>
  </w:num>
  <w:num w:numId="45" w16cid:durableId="1171288082">
    <w:abstractNumId w:val="30"/>
  </w:num>
  <w:num w:numId="46" w16cid:durableId="1512183940">
    <w:abstractNumId w:val="28"/>
  </w:num>
  <w:num w:numId="47" w16cid:durableId="1886139722">
    <w:abstractNumId w:val="21"/>
  </w:num>
  <w:num w:numId="48" w16cid:durableId="310064209">
    <w:abstractNumId w:val="14"/>
  </w:num>
  <w:num w:numId="49" w16cid:durableId="1243182913">
    <w:abstractNumId w:val="43"/>
  </w:num>
  <w:num w:numId="50" w16cid:durableId="2034106571">
    <w:abstractNumId w:val="29"/>
  </w:num>
  <w:num w:numId="51" w16cid:durableId="1630357499">
    <w:abstractNumId w:val="18"/>
  </w:num>
  <w:num w:numId="52" w16cid:durableId="1977224383">
    <w:abstractNumId w:val="64"/>
  </w:num>
  <w:num w:numId="53" w16cid:durableId="519780159">
    <w:abstractNumId w:val="20"/>
  </w:num>
  <w:num w:numId="54" w16cid:durableId="1446316449">
    <w:abstractNumId w:val="24"/>
  </w:num>
  <w:num w:numId="55" w16cid:durableId="255208720">
    <w:abstractNumId w:val="22"/>
  </w:num>
  <w:num w:numId="56" w16cid:durableId="1842506371">
    <w:abstractNumId w:val="65"/>
  </w:num>
  <w:num w:numId="57" w16cid:durableId="1190289979">
    <w:abstractNumId w:val="48"/>
  </w:num>
  <w:num w:numId="58" w16cid:durableId="1998066957">
    <w:abstractNumId w:val="33"/>
  </w:num>
  <w:num w:numId="59" w16cid:durableId="219100364">
    <w:abstractNumId w:val="44"/>
  </w:num>
  <w:num w:numId="60" w16cid:durableId="788553422">
    <w:abstractNumId w:val="31"/>
  </w:num>
  <w:num w:numId="61" w16cid:durableId="1409618270">
    <w:abstractNumId w:val="66"/>
  </w:num>
  <w:num w:numId="62" w16cid:durableId="1249578080">
    <w:abstractNumId w:val="55"/>
  </w:num>
  <w:num w:numId="63" w16cid:durableId="1912081626">
    <w:abstractNumId w:val="54"/>
  </w:num>
  <w:num w:numId="64" w16cid:durableId="1496916817">
    <w:abstractNumId w:val="35"/>
  </w:num>
  <w:num w:numId="65" w16cid:durableId="331642694">
    <w:abstractNumId w:val="12"/>
  </w:num>
  <w:num w:numId="66" w16cid:durableId="2065252862">
    <w:abstractNumId w:val="61"/>
  </w:num>
  <w:num w:numId="67" w16cid:durableId="1738935828">
    <w:abstractNumId w:val="5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68A"/>
    <w:rsid w:val="000071F7"/>
    <w:rsid w:val="00010B00"/>
    <w:rsid w:val="00016437"/>
    <w:rsid w:val="00016DB6"/>
    <w:rsid w:val="0002798A"/>
    <w:rsid w:val="0004686E"/>
    <w:rsid w:val="00066091"/>
    <w:rsid w:val="00082EB4"/>
    <w:rsid w:val="00083002"/>
    <w:rsid w:val="00087B85"/>
    <w:rsid w:val="000A01F1"/>
    <w:rsid w:val="000A22EA"/>
    <w:rsid w:val="000B4824"/>
    <w:rsid w:val="000C1163"/>
    <w:rsid w:val="000C797A"/>
    <w:rsid w:val="000D2539"/>
    <w:rsid w:val="000D2BB8"/>
    <w:rsid w:val="000F2DF4"/>
    <w:rsid w:val="000F6783"/>
    <w:rsid w:val="00120C95"/>
    <w:rsid w:val="00122DD6"/>
    <w:rsid w:val="0014663E"/>
    <w:rsid w:val="0015092B"/>
    <w:rsid w:val="0015290E"/>
    <w:rsid w:val="001706A8"/>
    <w:rsid w:val="00176E67"/>
    <w:rsid w:val="00180664"/>
    <w:rsid w:val="001903F7"/>
    <w:rsid w:val="0019395E"/>
    <w:rsid w:val="001956C8"/>
    <w:rsid w:val="001B47B0"/>
    <w:rsid w:val="001C5F4F"/>
    <w:rsid w:val="001D22BE"/>
    <w:rsid w:val="001D6B76"/>
    <w:rsid w:val="001F1806"/>
    <w:rsid w:val="00211828"/>
    <w:rsid w:val="0023505D"/>
    <w:rsid w:val="00244246"/>
    <w:rsid w:val="00250014"/>
    <w:rsid w:val="002647D3"/>
    <w:rsid w:val="00275BB5"/>
    <w:rsid w:val="00286F6A"/>
    <w:rsid w:val="00291C8C"/>
    <w:rsid w:val="002A1ECE"/>
    <w:rsid w:val="002A2510"/>
    <w:rsid w:val="002A6FA9"/>
    <w:rsid w:val="002B02E2"/>
    <w:rsid w:val="002B4D1D"/>
    <w:rsid w:val="002C10B1"/>
    <w:rsid w:val="002D222A"/>
    <w:rsid w:val="002D3263"/>
    <w:rsid w:val="002E62E4"/>
    <w:rsid w:val="002F71F3"/>
    <w:rsid w:val="00302B39"/>
    <w:rsid w:val="003076FD"/>
    <w:rsid w:val="00317005"/>
    <w:rsid w:val="00324B71"/>
    <w:rsid w:val="00330050"/>
    <w:rsid w:val="00335259"/>
    <w:rsid w:val="0034598B"/>
    <w:rsid w:val="003463EB"/>
    <w:rsid w:val="00351003"/>
    <w:rsid w:val="00357414"/>
    <w:rsid w:val="00384DC3"/>
    <w:rsid w:val="003929F1"/>
    <w:rsid w:val="00393AFC"/>
    <w:rsid w:val="003945CB"/>
    <w:rsid w:val="003A1B63"/>
    <w:rsid w:val="003A41A1"/>
    <w:rsid w:val="003B2326"/>
    <w:rsid w:val="003C6153"/>
    <w:rsid w:val="003E2651"/>
    <w:rsid w:val="00400251"/>
    <w:rsid w:val="0041669A"/>
    <w:rsid w:val="00437ED0"/>
    <w:rsid w:val="00440CD8"/>
    <w:rsid w:val="00443837"/>
    <w:rsid w:val="00447DAA"/>
    <w:rsid w:val="00450AED"/>
    <w:rsid w:val="00450F66"/>
    <w:rsid w:val="00461739"/>
    <w:rsid w:val="00467865"/>
    <w:rsid w:val="0048685F"/>
    <w:rsid w:val="00490804"/>
    <w:rsid w:val="004A1437"/>
    <w:rsid w:val="004A2E29"/>
    <w:rsid w:val="004A4198"/>
    <w:rsid w:val="004A54EA"/>
    <w:rsid w:val="004B0578"/>
    <w:rsid w:val="004B51C2"/>
    <w:rsid w:val="004B52B3"/>
    <w:rsid w:val="004E34C6"/>
    <w:rsid w:val="004F62AD"/>
    <w:rsid w:val="004F644D"/>
    <w:rsid w:val="00501AE8"/>
    <w:rsid w:val="00504B65"/>
    <w:rsid w:val="005114CE"/>
    <w:rsid w:val="0052122B"/>
    <w:rsid w:val="00527ABC"/>
    <w:rsid w:val="005432EA"/>
    <w:rsid w:val="0055158B"/>
    <w:rsid w:val="00552F13"/>
    <w:rsid w:val="005557F6"/>
    <w:rsid w:val="00563778"/>
    <w:rsid w:val="00587545"/>
    <w:rsid w:val="005B4AE2"/>
    <w:rsid w:val="005B4B1D"/>
    <w:rsid w:val="005E63CC"/>
    <w:rsid w:val="005F6E87"/>
    <w:rsid w:val="00602863"/>
    <w:rsid w:val="00607FED"/>
    <w:rsid w:val="00613129"/>
    <w:rsid w:val="00617C65"/>
    <w:rsid w:val="0063459A"/>
    <w:rsid w:val="00645DBB"/>
    <w:rsid w:val="00645E38"/>
    <w:rsid w:val="0066126B"/>
    <w:rsid w:val="00682C69"/>
    <w:rsid w:val="006A15AB"/>
    <w:rsid w:val="006A3AED"/>
    <w:rsid w:val="006D2635"/>
    <w:rsid w:val="006D779C"/>
    <w:rsid w:val="006E4F63"/>
    <w:rsid w:val="006E729E"/>
    <w:rsid w:val="007205FE"/>
    <w:rsid w:val="00722A00"/>
    <w:rsid w:val="00724FA4"/>
    <w:rsid w:val="00731B4D"/>
    <w:rsid w:val="007325A9"/>
    <w:rsid w:val="0075451A"/>
    <w:rsid w:val="007602AC"/>
    <w:rsid w:val="007611DF"/>
    <w:rsid w:val="00774B67"/>
    <w:rsid w:val="00786E50"/>
    <w:rsid w:val="00793AC6"/>
    <w:rsid w:val="007A0F51"/>
    <w:rsid w:val="007A71DE"/>
    <w:rsid w:val="007B199B"/>
    <w:rsid w:val="007B6119"/>
    <w:rsid w:val="007C1DA0"/>
    <w:rsid w:val="007C71B8"/>
    <w:rsid w:val="007E2A15"/>
    <w:rsid w:val="007E56C4"/>
    <w:rsid w:val="007F3D5B"/>
    <w:rsid w:val="008107D6"/>
    <w:rsid w:val="00841645"/>
    <w:rsid w:val="00850582"/>
    <w:rsid w:val="00852EC6"/>
    <w:rsid w:val="00856173"/>
    <w:rsid w:val="00856C35"/>
    <w:rsid w:val="00871876"/>
    <w:rsid w:val="008753A7"/>
    <w:rsid w:val="00885113"/>
    <w:rsid w:val="0088782D"/>
    <w:rsid w:val="008A00C3"/>
    <w:rsid w:val="008B3EAD"/>
    <w:rsid w:val="008B7081"/>
    <w:rsid w:val="008D7A67"/>
    <w:rsid w:val="008E03A5"/>
    <w:rsid w:val="008F2F8A"/>
    <w:rsid w:val="008F5BCD"/>
    <w:rsid w:val="00902964"/>
    <w:rsid w:val="00906A84"/>
    <w:rsid w:val="00910F7C"/>
    <w:rsid w:val="00920507"/>
    <w:rsid w:val="00933455"/>
    <w:rsid w:val="0093741F"/>
    <w:rsid w:val="00940486"/>
    <w:rsid w:val="0094790F"/>
    <w:rsid w:val="0095610D"/>
    <w:rsid w:val="00966B90"/>
    <w:rsid w:val="009737B7"/>
    <w:rsid w:val="009802C4"/>
    <w:rsid w:val="009976D9"/>
    <w:rsid w:val="00997A3E"/>
    <w:rsid w:val="009A12D5"/>
    <w:rsid w:val="009A4EA3"/>
    <w:rsid w:val="009A55DC"/>
    <w:rsid w:val="009C220D"/>
    <w:rsid w:val="009C3831"/>
    <w:rsid w:val="00A211B2"/>
    <w:rsid w:val="00A2727E"/>
    <w:rsid w:val="00A3099D"/>
    <w:rsid w:val="00A35524"/>
    <w:rsid w:val="00A60C9E"/>
    <w:rsid w:val="00A74F99"/>
    <w:rsid w:val="00A82BA3"/>
    <w:rsid w:val="00A94ACC"/>
    <w:rsid w:val="00AA2EA7"/>
    <w:rsid w:val="00AC453C"/>
    <w:rsid w:val="00AE2D3B"/>
    <w:rsid w:val="00AE6FA4"/>
    <w:rsid w:val="00B03907"/>
    <w:rsid w:val="00B11811"/>
    <w:rsid w:val="00B311E1"/>
    <w:rsid w:val="00B4735C"/>
    <w:rsid w:val="00B56079"/>
    <w:rsid w:val="00B579DF"/>
    <w:rsid w:val="00B82397"/>
    <w:rsid w:val="00B90EC2"/>
    <w:rsid w:val="00BA268F"/>
    <w:rsid w:val="00BC07E3"/>
    <w:rsid w:val="00BD103E"/>
    <w:rsid w:val="00BF3BCC"/>
    <w:rsid w:val="00C079CA"/>
    <w:rsid w:val="00C11134"/>
    <w:rsid w:val="00C323B6"/>
    <w:rsid w:val="00C45FDA"/>
    <w:rsid w:val="00C51F58"/>
    <w:rsid w:val="00C62739"/>
    <w:rsid w:val="00C64104"/>
    <w:rsid w:val="00C67741"/>
    <w:rsid w:val="00C74647"/>
    <w:rsid w:val="00C76039"/>
    <w:rsid w:val="00C76480"/>
    <w:rsid w:val="00C80AD2"/>
    <w:rsid w:val="00C8155B"/>
    <w:rsid w:val="00C85157"/>
    <w:rsid w:val="00C92A3C"/>
    <w:rsid w:val="00C92FD6"/>
    <w:rsid w:val="00CA1A0D"/>
    <w:rsid w:val="00CD2456"/>
    <w:rsid w:val="00CE5DC7"/>
    <w:rsid w:val="00CE7D54"/>
    <w:rsid w:val="00D14E73"/>
    <w:rsid w:val="00D37B19"/>
    <w:rsid w:val="00D55AFA"/>
    <w:rsid w:val="00D6155E"/>
    <w:rsid w:val="00D721F1"/>
    <w:rsid w:val="00D83A19"/>
    <w:rsid w:val="00D86127"/>
    <w:rsid w:val="00D86A85"/>
    <w:rsid w:val="00D90A75"/>
    <w:rsid w:val="00DA4514"/>
    <w:rsid w:val="00DC0DBA"/>
    <w:rsid w:val="00DC47A2"/>
    <w:rsid w:val="00DE1551"/>
    <w:rsid w:val="00DE1A09"/>
    <w:rsid w:val="00DE39FB"/>
    <w:rsid w:val="00DE7FB7"/>
    <w:rsid w:val="00E106E2"/>
    <w:rsid w:val="00E20DDA"/>
    <w:rsid w:val="00E2568A"/>
    <w:rsid w:val="00E32A8B"/>
    <w:rsid w:val="00E36054"/>
    <w:rsid w:val="00E37E7B"/>
    <w:rsid w:val="00E40936"/>
    <w:rsid w:val="00E46E04"/>
    <w:rsid w:val="00E7214E"/>
    <w:rsid w:val="00E83985"/>
    <w:rsid w:val="00E87396"/>
    <w:rsid w:val="00E94ACF"/>
    <w:rsid w:val="00E96F6F"/>
    <w:rsid w:val="00EA5021"/>
    <w:rsid w:val="00EA79F7"/>
    <w:rsid w:val="00EB478A"/>
    <w:rsid w:val="00EC42A3"/>
    <w:rsid w:val="00EF660F"/>
    <w:rsid w:val="00F42C85"/>
    <w:rsid w:val="00F6614B"/>
    <w:rsid w:val="00F8133C"/>
    <w:rsid w:val="00F83033"/>
    <w:rsid w:val="00F85518"/>
    <w:rsid w:val="00F966AA"/>
    <w:rsid w:val="00FA25D2"/>
    <w:rsid w:val="00FA79D7"/>
    <w:rsid w:val="00FB538F"/>
    <w:rsid w:val="00FC3071"/>
    <w:rsid w:val="00FD2CCD"/>
    <w:rsid w:val="00FD5902"/>
    <w:rsid w:val="00FF1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771B61"/>
  <w15:docId w15:val="{EE5E33B2-52EE-3C46-B830-5C3AE1A72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E67"/>
    <w:rPr>
      <w:rFonts w:asciiTheme="minorHAnsi" w:hAnsiTheme="minorHAnsi"/>
      <w:sz w:val="19"/>
      <w:szCs w:val="24"/>
    </w:rPr>
  </w:style>
  <w:style w:type="paragraph" w:styleId="Heading1">
    <w:name w:val="heading 1"/>
    <w:basedOn w:val="Normal"/>
    <w:next w:val="Normal"/>
    <w:qFormat/>
    <w:rsid w:val="00856C35"/>
    <w:pPr>
      <w:spacing w:before="200" w:after="120"/>
      <w:outlineLvl w:val="0"/>
    </w:pPr>
    <w:rPr>
      <w:rFonts w:asciiTheme="majorHAnsi" w:hAnsiTheme="majorHAnsi"/>
      <w:b/>
      <w:sz w:val="24"/>
    </w:rPr>
  </w:style>
  <w:style w:type="paragraph" w:styleId="Heading2">
    <w:name w:val="heading 2"/>
    <w:basedOn w:val="Normal"/>
    <w:next w:val="Normal"/>
    <w:qFormat/>
    <w:rsid w:val="00176E67"/>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paragraph" w:styleId="Heading5">
    <w:name w:val="heading 5"/>
    <w:basedOn w:val="Normal"/>
    <w:next w:val="Normal"/>
    <w:link w:val="Heading5Char"/>
    <w:uiPriority w:val="9"/>
    <w:semiHidden/>
    <w:unhideWhenUsed/>
    <w:qFormat/>
    <w:rsid w:val="00450AED"/>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450AED"/>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iPriority w:val="99"/>
    <w:unhideWhenUsed/>
    <w:rsid w:val="00176E67"/>
    <w:pPr>
      <w:tabs>
        <w:tab w:val="center" w:pos="4680"/>
        <w:tab w:val="right" w:pos="9360"/>
      </w:tabs>
    </w:pPr>
  </w:style>
  <w:style w:type="character" w:customStyle="1" w:styleId="HeaderChar">
    <w:name w:val="Header Char"/>
    <w:basedOn w:val="DefaultParagraphFont"/>
    <w:link w:val="Header"/>
    <w:uiPriority w:val="99"/>
    <w:rsid w:val="00176E67"/>
    <w:rPr>
      <w:rFonts w:asciiTheme="minorHAnsi" w:hAnsiTheme="minorHAnsi"/>
      <w:sz w:val="19"/>
      <w:szCs w:val="24"/>
    </w:rPr>
  </w:style>
  <w:style w:type="paragraph" w:styleId="Footer">
    <w:name w:val="footer"/>
    <w:basedOn w:val="Normal"/>
    <w:link w:val="FooterChar"/>
    <w:uiPriority w:val="99"/>
    <w:unhideWhenUsed/>
    <w:rsid w:val="00176E67"/>
  </w:style>
  <w:style w:type="character" w:customStyle="1" w:styleId="FooterChar">
    <w:name w:val="Footer Char"/>
    <w:basedOn w:val="DefaultParagraphFont"/>
    <w:link w:val="Footer"/>
    <w:uiPriority w:val="99"/>
    <w:rsid w:val="00176E67"/>
    <w:rPr>
      <w:rFonts w:asciiTheme="minorHAnsi" w:hAnsiTheme="minorHAnsi"/>
      <w:sz w:val="19"/>
      <w:szCs w:val="24"/>
    </w:rPr>
  </w:style>
  <w:style w:type="table" w:styleId="TableGridLight">
    <w:name w:val="Grid Table Light"/>
    <w:basedOn w:val="TableNormal"/>
    <w:uiPriority w:val="40"/>
    <w:rsid w:val="00602863"/>
    <w:tblPr>
      <w:tblCellMar>
        <w:left w:w="0" w:type="dxa"/>
        <w:right w:w="0" w:type="dxa"/>
      </w:tblCellMar>
    </w:tblPr>
    <w:tblStylePr w:type="firstRow">
      <w:rPr>
        <w:b w:val="0"/>
        <w:i w:val="0"/>
      </w:rPr>
    </w:tblStylePr>
  </w:style>
  <w:style w:type="table" w:styleId="PlainTable3">
    <w:name w:val="Plain Table 3"/>
    <w:basedOn w:val="TableNormal"/>
    <w:uiPriority w:val="43"/>
    <w:rsid w:val="00602863"/>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95610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95610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95610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95610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95610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95610D"/>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E7214E"/>
    <w:rPr>
      <w:color w:val="0000FF" w:themeColor="hyperlink"/>
      <w:u w:val="single"/>
    </w:rPr>
  </w:style>
  <w:style w:type="character" w:styleId="UnresolvedMention">
    <w:name w:val="Unresolved Mention"/>
    <w:basedOn w:val="DefaultParagraphFont"/>
    <w:uiPriority w:val="99"/>
    <w:semiHidden/>
    <w:unhideWhenUsed/>
    <w:rsid w:val="00E7214E"/>
    <w:rPr>
      <w:color w:val="605E5C"/>
      <w:shd w:val="clear" w:color="auto" w:fill="E1DFDD"/>
    </w:rPr>
  </w:style>
  <w:style w:type="paragraph" w:styleId="ListParagraph">
    <w:name w:val="List Paragraph"/>
    <w:basedOn w:val="Normal"/>
    <w:uiPriority w:val="34"/>
    <w:qFormat/>
    <w:rsid w:val="00D721F1"/>
    <w:pPr>
      <w:ind w:left="720"/>
      <w:contextualSpacing/>
    </w:pPr>
  </w:style>
  <w:style w:type="character" w:styleId="FollowedHyperlink">
    <w:name w:val="FollowedHyperlink"/>
    <w:basedOn w:val="DefaultParagraphFont"/>
    <w:uiPriority w:val="99"/>
    <w:semiHidden/>
    <w:unhideWhenUsed/>
    <w:rsid w:val="002E62E4"/>
    <w:rPr>
      <w:color w:val="800080" w:themeColor="followedHyperlink"/>
      <w:u w:val="single"/>
    </w:rPr>
  </w:style>
  <w:style w:type="character" w:customStyle="1" w:styleId="Heading5Char">
    <w:name w:val="Heading 5 Char"/>
    <w:basedOn w:val="DefaultParagraphFont"/>
    <w:link w:val="Heading5"/>
    <w:uiPriority w:val="9"/>
    <w:semiHidden/>
    <w:rsid w:val="00450AED"/>
    <w:rPr>
      <w:rFonts w:asciiTheme="majorHAnsi" w:eastAsiaTheme="majorEastAsia" w:hAnsiTheme="majorHAnsi" w:cstheme="majorBidi"/>
      <w:color w:val="365F91" w:themeColor="accent1" w:themeShade="BF"/>
      <w:sz w:val="19"/>
      <w:szCs w:val="24"/>
    </w:rPr>
  </w:style>
  <w:style w:type="character" w:customStyle="1" w:styleId="Heading6Char">
    <w:name w:val="Heading 6 Char"/>
    <w:basedOn w:val="DefaultParagraphFont"/>
    <w:link w:val="Heading6"/>
    <w:uiPriority w:val="9"/>
    <w:semiHidden/>
    <w:rsid w:val="00450AED"/>
    <w:rPr>
      <w:rFonts w:asciiTheme="majorHAnsi" w:eastAsiaTheme="majorEastAsia" w:hAnsiTheme="majorHAnsi" w:cstheme="majorBidi"/>
      <w:color w:val="243F60" w:themeColor="accent1" w:themeShade="7F"/>
      <w:sz w:val="19"/>
      <w:szCs w:val="24"/>
    </w:rPr>
  </w:style>
  <w:style w:type="paragraph" w:styleId="NormalWeb">
    <w:name w:val="Normal (Web)"/>
    <w:basedOn w:val="Normal"/>
    <w:uiPriority w:val="99"/>
    <w:semiHidden/>
    <w:unhideWhenUsed/>
    <w:rsid w:val="00C62739"/>
    <w:pPr>
      <w:spacing w:before="100" w:beforeAutospacing="1" w:after="100" w:afterAutospacing="1"/>
    </w:pPr>
    <w:rPr>
      <w:rFonts w:ascii="Times New Roman" w:hAnsi="Times New Roman"/>
      <w:sz w:val="24"/>
    </w:rPr>
  </w:style>
  <w:style w:type="character" w:styleId="Strong">
    <w:name w:val="Strong"/>
    <w:basedOn w:val="DefaultParagraphFont"/>
    <w:uiPriority w:val="22"/>
    <w:qFormat/>
    <w:rsid w:val="00C627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80826">
      <w:bodyDiv w:val="1"/>
      <w:marLeft w:val="0"/>
      <w:marRight w:val="0"/>
      <w:marTop w:val="0"/>
      <w:marBottom w:val="0"/>
      <w:divBdr>
        <w:top w:val="none" w:sz="0" w:space="0" w:color="auto"/>
        <w:left w:val="none" w:sz="0" w:space="0" w:color="auto"/>
        <w:bottom w:val="none" w:sz="0" w:space="0" w:color="auto"/>
        <w:right w:val="none" w:sz="0" w:space="0" w:color="auto"/>
      </w:divBdr>
      <w:divsChild>
        <w:div w:id="1039816951">
          <w:marLeft w:val="0"/>
          <w:marRight w:val="0"/>
          <w:marTop w:val="0"/>
          <w:marBottom w:val="0"/>
          <w:divBdr>
            <w:top w:val="none" w:sz="0" w:space="0" w:color="auto"/>
            <w:left w:val="none" w:sz="0" w:space="0" w:color="auto"/>
            <w:bottom w:val="none" w:sz="0" w:space="0" w:color="auto"/>
            <w:right w:val="none" w:sz="0" w:space="0" w:color="auto"/>
          </w:divBdr>
          <w:divsChild>
            <w:div w:id="1623149318">
              <w:marLeft w:val="0"/>
              <w:marRight w:val="0"/>
              <w:marTop w:val="0"/>
              <w:marBottom w:val="0"/>
              <w:divBdr>
                <w:top w:val="none" w:sz="0" w:space="0" w:color="auto"/>
                <w:left w:val="none" w:sz="0" w:space="0" w:color="auto"/>
                <w:bottom w:val="none" w:sz="0" w:space="0" w:color="auto"/>
                <w:right w:val="none" w:sz="0" w:space="0" w:color="auto"/>
              </w:divBdr>
              <w:divsChild>
                <w:div w:id="74784214">
                  <w:marLeft w:val="0"/>
                  <w:marRight w:val="0"/>
                  <w:marTop w:val="0"/>
                  <w:marBottom w:val="0"/>
                  <w:divBdr>
                    <w:top w:val="none" w:sz="0" w:space="0" w:color="auto"/>
                    <w:left w:val="none" w:sz="0" w:space="0" w:color="auto"/>
                    <w:bottom w:val="none" w:sz="0" w:space="0" w:color="auto"/>
                    <w:right w:val="none" w:sz="0" w:space="0" w:color="auto"/>
                  </w:divBdr>
                  <w:divsChild>
                    <w:div w:id="1368528944">
                      <w:marLeft w:val="0"/>
                      <w:marRight w:val="0"/>
                      <w:marTop w:val="0"/>
                      <w:marBottom w:val="0"/>
                      <w:divBdr>
                        <w:top w:val="none" w:sz="0" w:space="0" w:color="auto"/>
                        <w:left w:val="none" w:sz="0" w:space="0" w:color="auto"/>
                        <w:bottom w:val="none" w:sz="0" w:space="0" w:color="auto"/>
                        <w:right w:val="none" w:sz="0" w:space="0" w:color="auto"/>
                      </w:divBdr>
                      <w:divsChild>
                        <w:div w:id="1423793000">
                          <w:marLeft w:val="0"/>
                          <w:marRight w:val="0"/>
                          <w:marTop w:val="0"/>
                          <w:marBottom w:val="0"/>
                          <w:divBdr>
                            <w:top w:val="none" w:sz="0" w:space="0" w:color="auto"/>
                            <w:left w:val="none" w:sz="0" w:space="0" w:color="auto"/>
                            <w:bottom w:val="none" w:sz="0" w:space="0" w:color="auto"/>
                            <w:right w:val="none" w:sz="0" w:space="0" w:color="auto"/>
                          </w:divBdr>
                          <w:divsChild>
                            <w:div w:id="1836719605">
                              <w:marLeft w:val="0"/>
                              <w:marRight w:val="0"/>
                              <w:marTop w:val="0"/>
                              <w:marBottom w:val="0"/>
                              <w:divBdr>
                                <w:top w:val="none" w:sz="0" w:space="0" w:color="auto"/>
                                <w:left w:val="none" w:sz="0" w:space="0" w:color="auto"/>
                                <w:bottom w:val="none" w:sz="0" w:space="0" w:color="auto"/>
                                <w:right w:val="none" w:sz="0" w:space="0" w:color="auto"/>
                              </w:divBdr>
                              <w:divsChild>
                                <w:div w:id="14223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954120">
                  <w:marLeft w:val="0"/>
                  <w:marRight w:val="0"/>
                  <w:marTop w:val="0"/>
                  <w:marBottom w:val="0"/>
                  <w:divBdr>
                    <w:top w:val="none" w:sz="0" w:space="0" w:color="auto"/>
                    <w:left w:val="none" w:sz="0" w:space="0" w:color="auto"/>
                    <w:bottom w:val="none" w:sz="0" w:space="0" w:color="auto"/>
                    <w:right w:val="none" w:sz="0" w:space="0" w:color="auto"/>
                  </w:divBdr>
                  <w:divsChild>
                    <w:div w:id="1801026377">
                      <w:marLeft w:val="0"/>
                      <w:marRight w:val="0"/>
                      <w:marTop w:val="0"/>
                      <w:marBottom w:val="0"/>
                      <w:divBdr>
                        <w:top w:val="none" w:sz="0" w:space="0" w:color="auto"/>
                        <w:left w:val="none" w:sz="0" w:space="0" w:color="auto"/>
                        <w:bottom w:val="none" w:sz="0" w:space="0" w:color="auto"/>
                        <w:right w:val="none" w:sz="0" w:space="0" w:color="auto"/>
                      </w:divBdr>
                      <w:divsChild>
                        <w:div w:id="1939363208">
                          <w:marLeft w:val="0"/>
                          <w:marRight w:val="0"/>
                          <w:marTop w:val="0"/>
                          <w:marBottom w:val="0"/>
                          <w:divBdr>
                            <w:top w:val="none" w:sz="0" w:space="0" w:color="auto"/>
                            <w:left w:val="none" w:sz="0" w:space="0" w:color="auto"/>
                            <w:bottom w:val="none" w:sz="0" w:space="0" w:color="auto"/>
                            <w:right w:val="none" w:sz="0" w:space="0" w:color="auto"/>
                          </w:divBdr>
                          <w:divsChild>
                            <w:div w:id="273368559">
                              <w:marLeft w:val="0"/>
                              <w:marRight w:val="0"/>
                              <w:marTop w:val="0"/>
                              <w:marBottom w:val="0"/>
                              <w:divBdr>
                                <w:top w:val="none" w:sz="0" w:space="0" w:color="auto"/>
                                <w:left w:val="none" w:sz="0" w:space="0" w:color="auto"/>
                                <w:bottom w:val="none" w:sz="0" w:space="0" w:color="auto"/>
                                <w:right w:val="none" w:sz="0" w:space="0" w:color="auto"/>
                              </w:divBdr>
                              <w:divsChild>
                                <w:div w:id="99958345">
                                  <w:marLeft w:val="0"/>
                                  <w:marRight w:val="0"/>
                                  <w:marTop w:val="0"/>
                                  <w:marBottom w:val="0"/>
                                  <w:divBdr>
                                    <w:top w:val="none" w:sz="0" w:space="0" w:color="auto"/>
                                    <w:left w:val="none" w:sz="0" w:space="0" w:color="auto"/>
                                    <w:bottom w:val="none" w:sz="0" w:space="0" w:color="auto"/>
                                    <w:right w:val="none" w:sz="0" w:space="0" w:color="auto"/>
                                  </w:divBdr>
                                  <w:divsChild>
                                    <w:div w:id="5020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858354">
                          <w:marLeft w:val="0"/>
                          <w:marRight w:val="0"/>
                          <w:marTop w:val="0"/>
                          <w:marBottom w:val="0"/>
                          <w:divBdr>
                            <w:top w:val="none" w:sz="0" w:space="0" w:color="auto"/>
                            <w:left w:val="none" w:sz="0" w:space="0" w:color="auto"/>
                            <w:bottom w:val="none" w:sz="0" w:space="0" w:color="auto"/>
                            <w:right w:val="none" w:sz="0" w:space="0" w:color="auto"/>
                          </w:divBdr>
                          <w:divsChild>
                            <w:div w:id="25372787">
                              <w:marLeft w:val="0"/>
                              <w:marRight w:val="0"/>
                              <w:marTop w:val="0"/>
                              <w:marBottom w:val="0"/>
                              <w:divBdr>
                                <w:top w:val="none" w:sz="0" w:space="0" w:color="auto"/>
                                <w:left w:val="none" w:sz="0" w:space="0" w:color="auto"/>
                                <w:bottom w:val="none" w:sz="0" w:space="0" w:color="auto"/>
                                <w:right w:val="none" w:sz="0" w:space="0" w:color="auto"/>
                              </w:divBdr>
                              <w:divsChild>
                                <w:div w:id="171265209">
                                  <w:marLeft w:val="0"/>
                                  <w:marRight w:val="0"/>
                                  <w:marTop w:val="0"/>
                                  <w:marBottom w:val="0"/>
                                  <w:divBdr>
                                    <w:top w:val="none" w:sz="0" w:space="0" w:color="auto"/>
                                    <w:left w:val="none" w:sz="0" w:space="0" w:color="auto"/>
                                    <w:bottom w:val="none" w:sz="0" w:space="0" w:color="auto"/>
                                    <w:right w:val="none" w:sz="0" w:space="0" w:color="auto"/>
                                  </w:divBdr>
                                  <w:divsChild>
                                    <w:div w:id="186478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5520112">
          <w:marLeft w:val="0"/>
          <w:marRight w:val="0"/>
          <w:marTop w:val="0"/>
          <w:marBottom w:val="0"/>
          <w:divBdr>
            <w:top w:val="none" w:sz="0" w:space="0" w:color="auto"/>
            <w:left w:val="none" w:sz="0" w:space="0" w:color="auto"/>
            <w:bottom w:val="none" w:sz="0" w:space="0" w:color="auto"/>
            <w:right w:val="none" w:sz="0" w:space="0" w:color="auto"/>
          </w:divBdr>
          <w:divsChild>
            <w:div w:id="700520701">
              <w:marLeft w:val="0"/>
              <w:marRight w:val="0"/>
              <w:marTop w:val="0"/>
              <w:marBottom w:val="0"/>
              <w:divBdr>
                <w:top w:val="none" w:sz="0" w:space="0" w:color="auto"/>
                <w:left w:val="none" w:sz="0" w:space="0" w:color="auto"/>
                <w:bottom w:val="none" w:sz="0" w:space="0" w:color="auto"/>
                <w:right w:val="none" w:sz="0" w:space="0" w:color="auto"/>
              </w:divBdr>
              <w:divsChild>
                <w:div w:id="199511627">
                  <w:marLeft w:val="0"/>
                  <w:marRight w:val="0"/>
                  <w:marTop w:val="0"/>
                  <w:marBottom w:val="0"/>
                  <w:divBdr>
                    <w:top w:val="none" w:sz="0" w:space="0" w:color="auto"/>
                    <w:left w:val="none" w:sz="0" w:space="0" w:color="auto"/>
                    <w:bottom w:val="none" w:sz="0" w:space="0" w:color="auto"/>
                    <w:right w:val="none" w:sz="0" w:space="0" w:color="auto"/>
                  </w:divBdr>
                  <w:divsChild>
                    <w:div w:id="739712960">
                      <w:marLeft w:val="0"/>
                      <w:marRight w:val="0"/>
                      <w:marTop w:val="0"/>
                      <w:marBottom w:val="0"/>
                      <w:divBdr>
                        <w:top w:val="none" w:sz="0" w:space="0" w:color="auto"/>
                        <w:left w:val="none" w:sz="0" w:space="0" w:color="auto"/>
                        <w:bottom w:val="none" w:sz="0" w:space="0" w:color="auto"/>
                        <w:right w:val="none" w:sz="0" w:space="0" w:color="auto"/>
                      </w:divBdr>
                      <w:divsChild>
                        <w:div w:id="973145390">
                          <w:marLeft w:val="0"/>
                          <w:marRight w:val="0"/>
                          <w:marTop w:val="0"/>
                          <w:marBottom w:val="0"/>
                          <w:divBdr>
                            <w:top w:val="none" w:sz="0" w:space="0" w:color="auto"/>
                            <w:left w:val="none" w:sz="0" w:space="0" w:color="auto"/>
                            <w:bottom w:val="none" w:sz="0" w:space="0" w:color="auto"/>
                            <w:right w:val="none" w:sz="0" w:space="0" w:color="auto"/>
                          </w:divBdr>
                          <w:divsChild>
                            <w:div w:id="475609257">
                              <w:marLeft w:val="0"/>
                              <w:marRight w:val="0"/>
                              <w:marTop w:val="0"/>
                              <w:marBottom w:val="0"/>
                              <w:divBdr>
                                <w:top w:val="none" w:sz="0" w:space="0" w:color="auto"/>
                                <w:left w:val="none" w:sz="0" w:space="0" w:color="auto"/>
                                <w:bottom w:val="none" w:sz="0" w:space="0" w:color="auto"/>
                                <w:right w:val="none" w:sz="0" w:space="0" w:color="auto"/>
                              </w:divBdr>
                              <w:divsChild>
                                <w:div w:id="1152286376">
                                  <w:marLeft w:val="0"/>
                                  <w:marRight w:val="0"/>
                                  <w:marTop w:val="0"/>
                                  <w:marBottom w:val="0"/>
                                  <w:divBdr>
                                    <w:top w:val="none" w:sz="0" w:space="0" w:color="auto"/>
                                    <w:left w:val="none" w:sz="0" w:space="0" w:color="auto"/>
                                    <w:bottom w:val="none" w:sz="0" w:space="0" w:color="auto"/>
                                    <w:right w:val="none" w:sz="0" w:space="0" w:color="auto"/>
                                  </w:divBdr>
                                  <w:divsChild>
                                    <w:div w:id="876964173">
                                      <w:marLeft w:val="0"/>
                                      <w:marRight w:val="0"/>
                                      <w:marTop w:val="0"/>
                                      <w:marBottom w:val="0"/>
                                      <w:divBdr>
                                        <w:top w:val="none" w:sz="0" w:space="0" w:color="auto"/>
                                        <w:left w:val="none" w:sz="0" w:space="0" w:color="auto"/>
                                        <w:bottom w:val="none" w:sz="0" w:space="0" w:color="auto"/>
                                        <w:right w:val="none" w:sz="0" w:space="0" w:color="auto"/>
                                      </w:divBdr>
                                      <w:divsChild>
                                        <w:div w:id="24268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751070">
          <w:marLeft w:val="0"/>
          <w:marRight w:val="0"/>
          <w:marTop w:val="0"/>
          <w:marBottom w:val="0"/>
          <w:divBdr>
            <w:top w:val="none" w:sz="0" w:space="0" w:color="auto"/>
            <w:left w:val="none" w:sz="0" w:space="0" w:color="auto"/>
            <w:bottom w:val="none" w:sz="0" w:space="0" w:color="auto"/>
            <w:right w:val="none" w:sz="0" w:space="0" w:color="auto"/>
          </w:divBdr>
          <w:divsChild>
            <w:div w:id="965622954">
              <w:marLeft w:val="0"/>
              <w:marRight w:val="0"/>
              <w:marTop w:val="0"/>
              <w:marBottom w:val="0"/>
              <w:divBdr>
                <w:top w:val="none" w:sz="0" w:space="0" w:color="auto"/>
                <w:left w:val="none" w:sz="0" w:space="0" w:color="auto"/>
                <w:bottom w:val="none" w:sz="0" w:space="0" w:color="auto"/>
                <w:right w:val="none" w:sz="0" w:space="0" w:color="auto"/>
              </w:divBdr>
              <w:divsChild>
                <w:div w:id="905728436">
                  <w:marLeft w:val="0"/>
                  <w:marRight w:val="0"/>
                  <w:marTop w:val="0"/>
                  <w:marBottom w:val="0"/>
                  <w:divBdr>
                    <w:top w:val="none" w:sz="0" w:space="0" w:color="auto"/>
                    <w:left w:val="none" w:sz="0" w:space="0" w:color="auto"/>
                    <w:bottom w:val="none" w:sz="0" w:space="0" w:color="auto"/>
                    <w:right w:val="none" w:sz="0" w:space="0" w:color="auto"/>
                  </w:divBdr>
                  <w:divsChild>
                    <w:div w:id="210725159">
                      <w:marLeft w:val="0"/>
                      <w:marRight w:val="0"/>
                      <w:marTop w:val="0"/>
                      <w:marBottom w:val="0"/>
                      <w:divBdr>
                        <w:top w:val="none" w:sz="0" w:space="0" w:color="auto"/>
                        <w:left w:val="none" w:sz="0" w:space="0" w:color="auto"/>
                        <w:bottom w:val="none" w:sz="0" w:space="0" w:color="auto"/>
                        <w:right w:val="none" w:sz="0" w:space="0" w:color="auto"/>
                      </w:divBdr>
                      <w:divsChild>
                        <w:div w:id="34474178">
                          <w:marLeft w:val="0"/>
                          <w:marRight w:val="0"/>
                          <w:marTop w:val="0"/>
                          <w:marBottom w:val="0"/>
                          <w:divBdr>
                            <w:top w:val="none" w:sz="0" w:space="0" w:color="auto"/>
                            <w:left w:val="none" w:sz="0" w:space="0" w:color="auto"/>
                            <w:bottom w:val="none" w:sz="0" w:space="0" w:color="auto"/>
                            <w:right w:val="none" w:sz="0" w:space="0" w:color="auto"/>
                          </w:divBdr>
                          <w:divsChild>
                            <w:div w:id="1075585637">
                              <w:marLeft w:val="0"/>
                              <w:marRight w:val="0"/>
                              <w:marTop w:val="0"/>
                              <w:marBottom w:val="0"/>
                              <w:divBdr>
                                <w:top w:val="none" w:sz="0" w:space="0" w:color="auto"/>
                                <w:left w:val="none" w:sz="0" w:space="0" w:color="auto"/>
                                <w:bottom w:val="none" w:sz="0" w:space="0" w:color="auto"/>
                                <w:right w:val="none" w:sz="0" w:space="0" w:color="auto"/>
                              </w:divBdr>
                              <w:divsChild>
                                <w:div w:id="124028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24256">
                  <w:marLeft w:val="0"/>
                  <w:marRight w:val="0"/>
                  <w:marTop w:val="0"/>
                  <w:marBottom w:val="0"/>
                  <w:divBdr>
                    <w:top w:val="none" w:sz="0" w:space="0" w:color="auto"/>
                    <w:left w:val="none" w:sz="0" w:space="0" w:color="auto"/>
                    <w:bottom w:val="none" w:sz="0" w:space="0" w:color="auto"/>
                    <w:right w:val="none" w:sz="0" w:space="0" w:color="auto"/>
                  </w:divBdr>
                  <w:divsChild>
                    <w:div w:id="270822144">
                      <w:marLeft w:val="0"/>
                      <w:marRight w:val="0"/>
                      <w:marTop w:val="0"/>
                      <w:marBottom w:val="0"/>
                      <w:divBdr>
                        <w:top w:val="none" w:sz="0" w:space="0" w:color="auto"/>
                        <w:left w:val="none" w:sz="0" w:space="0" w:color="auto"/>
                        <w:bottom w:val="none" w:sz="0" w:space="0" w:color="auto"/>
                        <w:right w:val="none" w:sz="0" w:space="0" w:color="auto"/>
                      </w:divBdr>
                      <w:divsChild>
                        <w:div w:id="2021740016">
                          <w:marLeft w:val="0"/>
                          <w:marRight w:val="0"/>
                          <w:marTop w:val="0"/>
                          <w:marBottom w:val="0"/>
                          <w:divBdr>
                            <w:top w:val="none" w:sz="0" w:space="0" w:color="auto"/>
                            <w:left w:val="none" w:sz="0" w:space="0" w:color="auto"/>
                            <w:bottom w:val="none" w:sz="0" w:space="0" w:color="auto"/>
                            <w:right w:val="none" w:sz="0" w:space="0" w:color="auto"/>
                          </w:divBdr>
                          <w:divsChild>
                            <w:div w:id="348727812">
                              <w:marLeft w:val="0"/>
                              <w:marRight w:val="0"/>
                              <w:marTop w:val="0"/>
                              <w:marBottom w:val="0"/>
                              <w:divBdr>
                                <w:top w:val="none" w:sz="0" w:space="0" w:color="auto"/>
                                <w:left w:val="none" w:sz="0" w:space="0" w:color="auto"/>
                                <w:bottom w:val="none" w:sz="0" w:space="0" w:color="auto"/>
                                <w:right w:val="none" w:sz="0" w:space="0" w:color="auto"/>
                              </w:divBdr>
                              <w:divsChild>
                                <w:div w:id="425270298">
                                  <w:marLeft w:val="0"/>
                                  <w:marRight w:val="0"/>
                                  <w:marTop w:val="0"/>
                                  <w:marBottom w:val="0"/>
                                  <w:divBdr>
                                    <w:top w:val="none" w:sz="0" w:space="0" w:color="auto"/>
                                    <w:left w:val="none" w:sz="0" w:space="0" w:color="auto"/>
                                    <w:bottom w:val="none" w:sz="0" w:space="0" w:color="auto"/>
                                    <w:right w:val="none" w:sz="0" w:space="0" w:color="auto"/>
                                  </w:divBdr>
                                  <w:divsChild>
                                    <w:div w:id="11914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336562">
      <w:bodyDiv w:val="1"/>
      <w:marLeft w:val="0"/>
      <w:marRight w:val="0"/>
      <w:marTop w:val="0"/>
      <w:marBottom w:val="0"/>
      <w:divBdr>
        <w:top w:val="none" w:sz="0" w:space="0" w:color="auto"/>
        <w:left w:val="none" w:sz="0" w:space="0" w:color="auto"/>
        <w:bottom w:val="none" w:sz="0" w:space="0" w:color="auto"/>
        <w:right w:val="none" w:sz="0" w:space="0" w:color="auto"/>
      </w:divBdr>
    </w:div>
    <w:div w:id="218175451">
      <w:bodyDiv w:val="1"/>
      <w:marLeft w:val="0"/>
      <w:marRight w:val="0"/>
      <w:marTop w:val="0"/>
      <w:marBottom w:val="0"/>
      <w:divBdr>
        <w:top w:val="none" w:sz="0" w:space="0" w:color="auto"/>
        <w:left w:val="none" w:sz="0" w:space="0" w:color="auto"/>
        <w:bottom w:val="none" w:sz="0" w:space="0" w:color="auto"/>
        <w:right w:val="none" w:sz="0" w:space="0" w:color="auto"/>
      </w:divBdr>
    </w:div>
    <w:div w:id="273707247">
      <w:bodyDiv w:val="1"/>
      <w:marLeft w:val="0"/>
      <w:marRight w:val="0"/>
      <w:marTop w:val="0"/>
      <w:marBottom w:val="0"/>
      <w:divBdr>
        <w:top w:val="none" w:sz="0" w:space="0" w:color="auto"/>
        <w:left w:val="none" w:sz="0" w:space="0" w:color="auto"/>
        <w:bottom w:val="none" w:sz="0" w:space="0" w:color="auto"/>
        <w:right w:val="none" w:sz="0" w:space="0" w:color="auto"/>
      </w:divBdr>
    </w:div>
    <w:div w:id="344214504">
      <w:bodyDiv w:val="1"/>
      <w:marLeft w:val="0"/>
      <w:marRight w:val="0"/>
      <w:marTop w:val="0"/>
      <w:marBottom w:val="0"/>
      <w:divBdr>
        <w:top w:val="none" w:sz="0" w:space="0" w:color="auto"/>
        <w:left w:val="none" w:sz="0" w:space="0" w:color="auto"/>
        <w:bottom w:val="none" w:sz="0" w:space="0" w:color="auto"/>
        <w:right w:val="none" w:sz="0" w:space="0" w:color="auto"/>
      </w:divBdr>
    </w:div>
    <w:div w:id="424228137">
      <w:bodyDiv w:val="1"/>
      <w:marLeft w:val="0"/>
      <w:marRight w:val="0"/>
      <w:marTop w:val="0"/>
      <w:marBottom w:val="0"/>
      <w:divBdr>
        <w:top w:val="none" w:sz="0" w:space="0" w:color="auto"/>
        <w:left w:val="none" w:sz="0" w:space="0" w:color="auto"/>
        <w:bottom w:val="none" w:sz="0" w:space="0" w:color="auto"/>
        <w:right w:val="none" w:sz="0" w:space="0" w:color="auto"/>
      </w:divBdr>
      <w:divsChild>
        <w:div w:id="1256982819">
          <w:marLeft w:val="0"/>
          <w:marRight w:val="0"/>
          <w:marTop w:val="0"/>
          <w:marBottom w:val="0"/>
          <w:divBdr>
            <w:top w:val="none" w:sz="0" w:space="0" w:color="auto"/>
            <w:left w:val="none" w:sz="0" w:space="0" w:color="auto"/>
            <w:bottom w:val="none" w:sz="0" w:space="0" w:color="auto"/>
            <w:right w:val="none" w:sz="0" w:space="0" w:color="auto"/>
          </w:divBdr>
          <w:divsChild>
            <w:div w:id="564028612">
              <w:marLeft w:val="0"/>
              <w:marRight w:val="0"/>
              <w:marTop w:val="0"/>
              <w:marBottom w:val="0"/>
              <w:divBdr>
                <w:top w:val="none" w:sz="0" w:space="0" w:color="auto"/>
                <w:left w:val="none" w:sz="0" w:space="0" w:color="auto"/>
                <w:bottom w:val="none" w:sz="0" w:space="0" w:color="auto"/>
                <w:right w:val="none" w:sz="0" w:space="0" w:color="auto"/>
              </w:divBdr>
              <w:divsChild>
                <w:div w:id="1579754875">
                  <w:marLeft w:val="0"/>
                  <w:marRight w:val="0"/>
                  <w:marTop w:val="0"/>
                  <w:marBottom w:val="0"/>
                  <w:divBdr>
                    <w:top w:val="none" w:sz="0" w:space="0" w:color="auto"/>
                    <w:left w:val="none" w:sz="0" w:space="0" w:color="auto"/>
                    <w:bottom w:val="none" w:sz="0" w:space="0" w:color="auto"/>
                    <w:right w:val="none" w:sz="0" w:space="0" w:color="auto"/>
                  </w:divBdr>
                  <w:divsChild>
                    <w:div w:id="832530041">
                      <w:marLeft w:val="0"/>
                      <w:marRight w:val="0"/>
                      <w:marTop w:val="0"/>
                      <w:marBottom w:val="0"/>
                      <w:divBdr>
                        <w:top w:val="none" w:sz="0" w:space="0" w:color="auto"/>
                        <w:left w:val="none" w:sz="0" w:space="0" w:color="auto"/>
                        <w:bottom w:val="none" w:sz="0" w:space="0" w:color="auto"/>
                        <w:right w:val="none" w:sz="0" w:space="0" w:color="auto"/>
                      </w:divBdr>
                      <w:divsChild>
                        <w:div w:id="1116020029">
                          <w:marLeft w:val="0"/>
                          <w:marRight w:val="0"/>
                          <w:marTop w:val="0"/>
                          <w:marBottom w:val="0"/>
                          <w:divBdr>
                            <w:top w:val="none" w:sz="0" w:space="0" w:color="auto"/>
                            <w:left w:val="none" w:sz="0" w:space="0" w:color="auto"/>
                            <w:bottom w:val="none" w:sz="0" w:space="0" w:color="auto"/>
                            <w:right w:val="none" w:sz="0" w:space="0" w:color="auto"/>
                          </w:divBdr>
                          <w:divsChild>
                            <w:div w:id="439642238">
                              <w:marLeft w:val="0"/>
                              <w:marRight w:val="0"/>
                              <w:marTop w:val="0"/>
                              <w:marBottom w:val="0"/>
                              <w:divBdr>
                                <w:top w:val="none" w:sz="0" w:space="0" w:color="auto"/>
                                <w:left w:val="none" w:sz="0" w:space="0" w:color="auto"/>
                                <w:bottom w:val="none" w:sz="0" w:space="0" w:color="auto"/>
                                <w:right w:val="none" w:sz="0" w:space="0" w:color="auto"/>
                              </w:divBdr>
                              <w:divsChild>
                                <w:div w:id="112554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119996">
                  <w:marLeft w:val="0"/>
                  <w:marRight w:val="0"/>
                  <w:marTop w:val="0"/>
                  <w:marBottom w:val="0"/>
                  <w:divBdr>
                    <w:top w:val="none" w:sz="0" w:space="0" w:color="auto"/>
                    <w:left w:val="none" w:sz="0" w:space="0" w:color="auto"/>
                    <w:bottom w:val="none" w:sz="0" w:space="0" w:color="auto"/>
                    <w:right w:val="none" w:sz="0" w:space="0" w:color="auto"/>
                  </w:divBdr>
                  <w:divsChild>
                    <w:div w:id="1374309920">
                      <w:marLeft w:val="0"/>
                      <w:marRight w:val="0"/>
                      <w:marTop w:val="0"/>
                      <w:marBottom w:val="0"/>
                      <w:divBdr>
                        <w:top w:val="none" w:sz="0" w:space="0" w:color="auto"/>
                        <w:left w:val="none" w:sz="0" w:space="0" w:color="auto"/>
                        <w:bottom w:val="none" w:sz="0" w:space="0" w:color="auto"/>
                        <w:right w:val="none" w:sz="0" w:space="0" w:color="auto"/>
                      </w:divBdr>
                      <w:divsChild>
                        <w:div w:id="332143791">
                          <w:marLeft w:val="0"/>
                          <w:marRight w:val="0"/>
                          <w:marTop w:val="0"/>
                          <w:marBottom w:val="0"/>
                          <w:divBdr>
                            <w:top w:val="none" w:sz="0" w:space="0" w:color="auto"/>
                            <w:left w:val="none" w:sz="0" w:space="0" w:color="auto"/>
                            <w:bottom w:val="none" w:sz="0" w:space="0" w:color="auto"/>
                            <w:right w:val="none" w:sz="0" w:space="0" w:color="auto"/>
                          </w:divBdr>
                          <w:divsChild>
                            <w:div w:id="1724717151">
                              <w:marLeft w:val="0"/>
                              <w:marRight w:val="0"/>
                              <w:marTop w:val="0"/>
                              <w:marBottom w:val="0"/>
                              <w:divBdr>
                                <w:top w:val="none" w:sz="0" w:space="0" w:color="auto"/>
                                <w:left w:val="none" w:sz="0" w:space="0" w:color="auto"/>
                                <w:bottom w:val="none" w:sz="0" w:space="0" w:color="auto"/>
                                <w:right w:val="none" w:sz="0" w:space="0" w:color="auto"/>
                              </w:divBdr>
                              <w:divsChild>
                                <w:div w:id="265499691">
                                  <w:marLeft w:val="0"/>
                                  <w:marRight w:val="0"/>
                                  <w:marTop w:val="0"/>
                                  <w:marBottom w:val="0"/>
                                  <w:divBdr>
                                    <w:top w:val="none" w:sz="0" w:space="0" w:color="auto"/>
                                    <w:left w:val="none" w:sz="0" w:space="0" w:color="auto"/>
                                    <w:bottom w:val="none" w:sz="0" w:space="0" w:color="auto"/>
                                    <w:right w:val="none" w:sz="0" w:space="0" w:color="auto"/>
                                  </w:divBdr>
                                  <w:divsChild>
                                    <w:div w:id="8496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551566">
                          <w:marLeft w:val="0"/>
                          <w:marRight w:val="0"/>
                          <w:marTop w:val="0"/>
                          <w:marBottom w:val="0"/>
                          <w:divBdr>
                            <w:top w:val="none" w:sz="0" w:space="0" w:color="auto"/>
                            <w:left w:val="none" w:sz="0" w:space="0" w:color="auto"/>
                            <w:bottom w:val="none" w:sz="0" w:space="0" w:color="auto"/>
                            <w:right w:val="none" w:sz="0" w:space="0" w:color="auto"/>
                          </w:divBdr>
                          <w:divsChild>
                            <w:div w:id="147791340">
                              <w:marLeft w:val="0"/>
                              <w:marRight w:val="0"/>
                              <w:marTop w:val="0"/>
                              <w:marBottom w:val="0"/>
                              <w:divBdr>
                                <w:top w:val="none" w:sz="0" w:space="0" w:color="auto"/>
                                <w:left w:val="none" w:sz="0" w:space="0" w:color="auto"/>
                                <w:bottom w:val="none" w:sz="0" w:space="0" w:color="auto"/>
                                <w:right w:val="none" w:sz="0" w:space="0" w:color="auto"/>
                              </w:divBdr>
                              <w:divsChild>
                                <w:div w:id="1616399189">
                                  <w:marLeft w:val="0"/>
                                  <w:marRight w:val="0"/>
                                  <w:marTop w:val="0"/>
                                  <w:marBottom w:val="0"/>
                                  <w:divBdr>
                                    <w:top w:val="none" w:sz="0" w:space="0" w:color="auto"/>
                                    <w:left w:val="none" w:sz="0" w:space="0" w:color="auto"/>
                                    <w:bottom w:val="none" w:sz="0" w:space="0" w:color="auto"/>
                                    <w:right w:val="none" w:sz="0" w:space="0" w:color="auto"/>
                                  </w:divBdr>
                                  <w:divsChild>
                                    <w:div w:id="175604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8953986">
          <w:marLeft w:val="0"/>
          <w:marRight w:val="0"/>
          <w:marTop w:val="0"/>
          <w:marBottom w:val="0"/>
          <w:divBdr>
            <w:top w:val="none" w:sz="0" w:space="0" w:color="auto"/>
            <w:left w:val="none" w:sz="0" w:space="0" w:color="auto"/>
            <w:bottom w:val="none" w:sz="0" w:space="0" w:color="auto"/>
            <w:right w:val="none" w:sz="0" w:space="0" w:color="auto"/>
          </w:divBdr>
          <w:divsChild>
            <w:div w:id="1002397602">
              <w:marLeft w:val="0"/>
              <w:marRight w:val="0"/>
              <w:marTop w:val="0"/>
              <w:marBottom w:val="0"/>
              <w:divBdr>
                <w:top w:val="none" w:sz="0" w:space="0" w:color="auto"/>
                <w:left w:val="none" w:sz="0" w:space="0" w:color="auto"/>
                <w:bottom w:val="none" w:sz="0" w:space="0" w:color="auto"/>
                <w:right w:val="none" w:sz="0" w:space="0" w:color="auto"/>
              </w:divBdr>
              <w:divsChild>
                <w:div w:id="1327899552">
                  <w:marLeft w:val="0"/>
                  <w:marRight w:val="0"/>
                  <w:marTop w:val="0"/>
                  <w:marBottom w:val="0"/>
                  <w:divBdr>
                    <w:top w:val="none" w:sz="0" w:space="0" w:color="auto"/>
                    <w:left w:val="none" w:sz="0" w:space="0" w:color="auto"/>
                    <w:bottom w:val="none" w:sz="0" w:space="0" w:color="auto"/>
                    <w:right w:val="none" w:sz="0" w:space="0" w:color="auto"/>
                  </w:divBdr>
                  <w:divsChild>
                    <w:div w:id="1427189585">
                      <w:marLeft w:val="0"/>
                      <w:marRight w:val="0"/>
                      <w:marTop w:val="0"/>
                      <w:marBottom w:val="0"/>
                      <w:divBdr>
                        <w:top w:val="none" w:sz="0" w:space="0" w:color="auto"/>
                        <w:left w:val="none" w:sz="0" w:space="0" w:color="auto"/>
                        <w:bottom w:val="none" w:sz="0" w:space="0" w:color="auto"/>
                        <w:right w:val="none" w:sz="0" w:space="0" w:color="auto"/>
                      </w:divBdr>
                      <w:divsChild>
                        <w:div w:id="597323963">
                          <w:marLeft w:val="0"/>
                          <w:marRight w:val="0"/>
                          <w:marTop w:val="0"/>
                          <w:marBottom w:val="0"/>
                          <w:divBdr>
                            <w:top w:val="none" w:sz="0" w:space="0" w:color="auto"/>
                            <w:left w:val="none" w:sz="0" w:space="0" w:color="auto"/>
                            <w:bottom w:val="none" w:sz="0" w:space="0" w:color="auto"/>
                            <w:right w:val="none" w:sz="0" w:space="0" w:color="auto"/>
                          </w:divBdr>
                          <w:divsChild>
                            <w:div w:id="327829873">
                              <w:marLeft w:val="0"/>
                              <w:marRight w:val="0"/>
                              <w:marTop w:val="0"/>
                              <w:marBottom w:val="0"/>
                              <w:divBdr>
                                <w:top w:val="none" w:sz="0" w:space="0" w:color="auto"/>
                                <w:left w:val="none" w:sz="0" w:space="0" w:color="auto"/>
                                <w:bottom w:val="none" w:sz="0" w:space="0" w:color="auto"/>
                                <w:right w:val="none" w:sz="0" w:space="0" w:color="auto"/>
                              </w:divBdr>
                              <w:divsChild>
                                <w:div w:id="697582620">
                                  <w:marLeft w:val="0"/>
                                  <w:marRight w:val="0"/>
                                  <w:marTop w:val="0"/>
                                  <w:marBottom w:val="0"/>
                                  <w:divBdr>
                                    <w:top w:val="none" w:sz="0" w:space="0" w:color="auto"/>
                                    <w:left w:val="none" w:sz="0" w:space="0" w:color="auto"/>
                                    <w:bottom w:val="none" w:sz="0" w:space="0" w:color="auto"/>
                                    <w:right w:val="none" w:sz="0" w:space="0" w:color="auto"/>
                                  </w:divBdr>
                                  <w:divsChild>
                                    <w:div w:id="474494257">
                                      <w:marLeft w:val="0"/>
                                      <w:marRight w:val="0"/>
                                      <w:marTop w:val="0"/>
                                      <w:marBottom w:val="0"/>
                                      <w:divBdr>
                                        <w:top w:val="none" w:sz="0" w:space="0" w:color="auto"/>
                                        <w:left w:val="none" w:sz="0" w:space="0" w:color="auto"/>
                                        <w:bottom w:val="none" w:sz="0" w:space="0" w:color="auto"/>
                                        <w:right w:val="none" w:sz="0" w:space="0" w:color="auto"/>
                                      </w:divBdr>
                                      <w:divsChild>
                                        <w:div w:id="213359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745579">
          <w:marLeft w:val="0"/>
          <w:marRight w:val="0"/>
          <w:marTop w:val="0"/>
          <w:marBottom w:val="0"/>
          <w:divBdr>
            <w:top w:val="none" w:sz="0" w:space="0" w:color="auto"/>
            <w:left w:val="none" w:sz="0" w:space="0" w:color="auto"/>
            <w:bottom w:val="none" w:sz="0" w:space="0" w:color="auto"/>
            <w:right w:val="none" w:sz="0" w:space="0" w:color="auto"/>
          </w:divBdr>
          <w:divsChild>
            <w:div w:id="617297083">
              <w:marLeft w:val="0"/>
              <w:marRight w:val="0"/>
              <w:marTop w:val="0"/>
              <w:marBottom w:val="0"/>
              <w:divBdr>
                <w:top w:val="none" w:sz="0" w:space="0" w:color="auto"/>
                <w:left w:val="none" w:sz="0" w:space="0" w:color="auto"/>
                <w:bottom w:val="none" w:sz="0" w:space="0" w:color="auto"/>
                <w:right w:val="none" w:sz="0" w:space="0" w:color="auto"/>
              </w:divBdr>
              <w:divsChild>
                <w:div w:id="227426888">
                  <w:marLeft w:val="0"/>
                  <w:marRight w:val="0"/>
                  <w:marTop w:val="0"/>
                  <w:marBottom w:val="0"/>
                  <w:divBdr>
                    <w:top w:val="none" w:sz="0" w:space="0" w:color="auto"/>
                    <w:left w:val="none" w:sz="0" w:space="0" w:color="auto"/>
                    <w:bottom w:val="none" w:sz="0" w:space="0" w:color="auto"/>
                    <w:right w:val="none" w:sz="0" w:space="0" w:color="auto"/>
                  </w:divBdr>
                  <w:divsChild>
                    <w:div w:id="1322074947">
                      <w:marLeft w:val="0"/>
                      <w:marRight w:val="0"/>
                      <w:marTop w:val="0"/>
                      <w:marBottom w:val="0"/>
                      <w:divBdr>
                        <w:top w:val="none" w:sz="0" w:space="0" w:color="auto"/>
                        <w:left w:val="none" w:sz="0" w:space="0" w:color="auto"/>
                        <w:bottom w:val="none" w:sz="0" w:space="0" w:color="auto"/>
                        <w:right w:val="none" w:sz="0" w:space="0" w:color="auto"/>
                      </w:divBdr>
                      <w:divsChild>
                        <w:div w:id="860974570">
                          <w:marLeft w:val="0"/>
                          <w:marRight w:val="0"/>
                          <w:marTop w:val="0"/>
                          <w:marBottom w:val="0"/>
                          <w:divBdr>
                            <w:top w:val="none" w:sz="0" w:space="0" w:color="auto"/>
                            <w:left w:val="none" w:sz="0" w:space="0" w:color="auto"/>
                            <w:bottom w:val="none" w:sz="0" w:space="0" w:color="auto"/>
                            <w:right w:val="none" w:sz="0" w:space="0" w:color="auto"/>
                          </w:divBdr>
                          <w:divsChild>
                            <w:div w:id="1309506563">
                              <w:marLeft w:val="0"/>
                              <w:marRight w:val="0"/>
                              <w:marTop w:val="0"/>
                              <w:marBottom w:val="0"/>
                              <w:divBdr>
                                <w:top w:val="none" w:sz="0" w:space="0" w:color="auto"/>
                                <w:left w:val="none" w:sz="0" w:space="0" w:color="auto"/>
                                <w:bottom w:val="none" w:sz="0" w:space="0" w:color="auto"/>
                                <w:right w:val="none" w:sz="0" w:space="0" w:color="auto"/>
                              </w:divBdr>
                              <w:divsChild>
                                <w:div w:id="108962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780472">
                  <w:marLeft w:val="0"/>
                  <w:marRight w:val="0"/>
                  <w:marTop w:val="0"/>
                  <w:marBottom w:val="0"/>
                  <w:divBdr>
                    <w:top w:val="none" w:sz="0" w:space="0" w:color="auto"/>
                    <w:left w:val="none" w:sz="0" w:space="0" w:color="auto"/>
                    <w:bottom w:val="none" w:sz="0" w:space="0" w:color="auto"/>
                    <w:right w:val="none" w:sz="0" w:space="0" w:color="auto"/>
                  </w:divBdr>
                  <w:divsChild>
                    <w:div w:id="537426290">
                      <w:marLeft w:val="0"/>
                      <w:marRight w:val="0"/>
                      <w:marTop w:val="0"/>
                      <w:marBottom w:val="0"/>
                      <w:divBdr>
                        <w:top w:val="none" w:sz="0" w:space="0" w:color="auto"/>
                        <w:left w:val="none" w:sz="0" w:space="0" w:color="auto"/>
                        <w:bottom w:val="none" w:sz="0" w:space="0" w:color="auto"/>
                        <w:right w:val="none" w:sz="0" w:space="0" w:color="auto"/>
                      </w:divBdr>
                      <w:divsChild>
                        <w:div w:id="128592973">
                          <w:marLeft w:val="0"/>
                          <w:marRight w:val="0"/>
                          <w:marTop w:val="0"/>
                          <w:marBottom w:val="0"/>
                          <w:divBdr>
                            <w:top w:val="none" w:sz="0" w:space="0" w:color="auto"/>
                            <w:left w:val="none" w:sz="0" w:space="0" w:color="auto"/>
                            <w:bottom w:val="none" w:sz="0" w:space="0" w:color="auto"/>
                            <w:right w:val="none" w:sz="0" w:space="0" w:color="auto"/>
                          </w:divBdr>
                          <w:divsChild>
                            <w:div w:id="1585262699">
                              <w:marLeft w:val="0"/>
                              <w:marRight w:val="0"/>
                              <w:marTop w:val="0"/>
                              <w:marBottom w:val="0"/>
                              <w:divBdr>
                                <w:top w:val="none" w:sz="0" w:space="0" w:color="auto"/>
                                <w:left w:val="none" w:sz="0" w:space="0" w:color="auto"/>
                                <w:bottom w:val="none" w:sz="0" w:space="0" w:color="auto"/>
                                <w:right w:val="none" w:sz="0" w:space="0" w:color="auto"/>
                              </w:divBdr>
                              <w:divsChild>
                                <w:div w:id="914820246">
                                  <w:marLeft w:val="0"/>
                                  <w:marRight w:val="0"/>
                                  <w:marTop w:val="0"/>
                                  <w:marBottom w:val="0"/>
                                  <w:divBdr>
                                    <w:top w:val="none" w:sz="0" w:space="0" w:color="auto"/>
                                    <w:left w:val="none" w:sz="0" w:space="0" w:color="auto"/>
                                    <w:bottom w:val="none" w:sz="0" w:space="0" w:color="auto"/>
                                    <w:right w:val="none" w:sz="0" w:space="0" w:color="auto"/>
                                  </w:divBdr>
                                  <w:divsChild>
                                    <w:div w:id="196523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2037739">
      <w:bodyDiv w:val="1"/>
      <w:marLeft w:val="0"/>
      <w:marRight w:val="0"/>
      <w:marTop w:val="0"/>
      <w:marBottom w:val="0"/>
      <w:divBdr>
        <w:top w:val="none" w:sz="0" w:space="0" w:color="auto"/>
        <w:left w:val="none" w:sz="0" w:space="0" w:color="auto"/>
        <w:bottom w:val="none" w:sz="0" w:space="0" w:color="auto"/>
        <w:right w:val="none" w:sz="0" w:space="0" w:color="auto"/>
      </w:divBdr>
    </w:div>
    <w:div w:id="1385250340">
      <w:bodyDiv w:val="1"/>
      <w:marLeft w:val="0"/>
      <w:marRight w:val="0"/>
      <w:marTop w:val="0"/>
      <w:marBottom w:val="0"/>
      <w:divBdr>
        <w:top w:val="none" w:sz="0" w:space="0" w:color="auto"/>
        <w:left w:val="none" w:sz="0" w:space="0" w:color="auto"/>
        <w:bottom w:val="none" w:sz="0" w:space="0" w:color="auto"/>
        <w:right w:val="none" w:sz="0" w:space="0" w:color="auto"/>
      </w:divBdr>
      <w:divsChild>
        <w:div w:id="964851714">
          <w:marLeft w:val="0"/>
          <w:marRight w:val="0"/>
          <w:marTop w:val="0"/>
          <w:marBottom w:val="0"/>
          <w:divBdr>
            <w:top w:val="none" w:sz="0" w:space="0" w:color="auto"/>
            <w:left w:val="none" w:sz="0" w:space="0" w:color="auto"/>
            <w:bottom w:val="none" w:sz="0" w:space="0" w:color="auto"/>
            <w:right w:val="none" w:sz="0" w:space="0" w:color="auto"/>
          </w:divBdr>
          <w:divsChild>
            <w:div w:id="1854107714">
              <w:marLeft w:val="0"/>
              <w:marRight w:val="0"/>
              <w:marTop w:val="0"/>
              <w:marBottom w:val="0"/>
              <w:divBdr>
                <w:top w:val="none" w:sz="0" w:space="0" w:color="auto"/>
                <w:left w:val="none" w:sz="0" w:space="0" w:color="auto"/>
                <w:bottom w:val="none" w:sz="0" w:space="0" w:color="auto"/>
                <w:right w:val="none" w:sz="0" w:space="0" w:color="auto"/>
              </w:divBdr>
              <w:divsChild>
                <w:div w:id="258755892">
                  <w:marLeft w:val="0"/>
                  <w:marRight w:val="0"/>
                  <w:marTop w:val="0"/>
                  <w:marBottom w:val="0"/>
                  <w:divBdr>
                    <w:top w:val="none" w:sz="0" w:space="0" w:color="auto"/>
                    <w:left w:val="none" w:sz="0" w:space="0" w:color="auto"/>
                    <w:bottom w:val="none" w:sz="0" w:space="0" w:color="auto"/>
                    <w:right w:val="none" w:sz="0" w:space="0" w:color="auto"/>
                  </w:divBdr>
                  <w:divsChild>
                    <w:div w:id="784153608">
                      <w:marLeft w:val="0"/>
                      <w:marRight w:val="0"/>
                      <w:marTop w:val="0"/>
                      <w:marBottom w:val="0"/>
                      <w:divBdr>
                        <w:top w:val="none" w:sz="0" w:space="0" w:color="auto"/>
                        <w:left w:val="none" w:sz="0" w:space="0" w:color="auto"/>
                        <w:bottom w:val="none" w:sz="0" w:space="0" w:color="auto"/>
                        <w:right w:val="none" w:sz="0" w:space="0" w:color="auto"/>
                      </w:divBdr>
                      <w:divsChild>
                        <w:div w:id="1528834964">
                          <w:marLeft w:val="0"/>
                          <w:marRight w:val="0"/>
                          <w:marTop w:val="0"/>
                          <w:marBottom w:val="0"/>
                          <w:divBdr>
                            <w:top w:val="none" w:sz="0" w:space="0" w:color="auto"/>
                            <w:left w:val="none" w:sz="0" w:space="0" w:color="auto"/>
                            <w:bottom w:val="none" w:sz="0" w:space="0" w:color="auto"/>
                            <w:right w:val="none" w:sz="0" w:space="0" w:color="auto"/>
                          </w:divBdr>
                          <w:divsChild>
                            <w:div w:id="444273050">
                              <w:marLeft w:val="0"/>
                              <w:marRight w:val="0"/>
                              <w:marTop w:val="0"/>
                              <w:marBottom w:val="0"/>
                              <w:divBdr>
                                <w:top w:val="none" w:sz="0" w:space="0" w:color="auto"/>
                                <w:left w:val="none" w:sz="0" w:space="0" w:color="auto"/>
                                <w:bottom w:val="none" w:sz="0" w:space="0" w:color="auto"/>
                                <w:right w:val="none" w:sz="0" w:space="0" w:color="auto"/>
                              </w:divBdr>
                              <w:divsChild>
                                <w:div w:id="1817136778">
                                  <w:marLeft w:val="0"/>
                                  <w:marRight w:val="0"/>
                                  <w:marTop w:val="0"/>
                                  <w:marBottom w:val="0"/>
                                  <w:divBdr>
                                    <w:top w:val="none" w:sz="0" w:space="0" w:color="auto"/>
                                    <w:left w:val="none" w:sz="0" w:space="0" w:color="auto"/>
                                    <w:bottom w:val="none" w:sz="0" w:space="0" w:color="auto"/>
                                    <w:right w:val="none" w:sz="0" w:space="0" w:color="auto"/>
                                  </w:divBdr>
                                  <w:divsChild>
                                    <w:div w:id="209554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048057">
                          <w:marLeft w:val="0"/>
                          <w:marRight w:val="0"/>
                          <w:marTop w:val="0"/>
                          <w:marBottom w:val="0"/>
                          <w:divBdr>
                            <w:top w:val="none" w:sz="0" w:space="0" w:color="auto"/>
                            <w:left w:val="none" w:sz="0" w:space="0" w:color="auto"/>
                            <w:bottom w:val="none" w:sz="0" w:space="0" w:color="auto"/>
                            <w:right w:val="none" w:sz="0" w:space="0" w:color="auto"/>
                          </w:divBdr>
                          <w:divsChild>
                            <w:div w:id="1514806698">
                              <w:marLeft w:val="0"/>
                              <w:marRight w:val="0"/>
                              <w:marTop w:val="0"/>
                              <w:marBottom w:val="0"/>
                              <w:divBdr>
                                <w:top w:val="none" w:sz="0" w:space="0" w:color="auto"/>
                                <w:left w:val="none" w:sz="0" w:space="0" w:color="auto"/>
                                <w:bottom w:val="none" w:sz="0" w:space="0" w:color="auto"/>
                                <w:right w:val="none" w:sz="0" w:space="0" w:color="auto"/>
                              </w:divBdr>
                              <w:divsChild>
                                <w:div w:id="386614366">
                                  <w:marLeft w:val="0"/>
                                  <w:marRight w:val="0"/>
                                  <w:marTop w:val="0"/>
                                  <w:marBottom w:val="0"/>
                                  <w:divBdr>
                                    <w:top w:val="none" w:sz="0" w:space="0" w:color="auto"/>
                                    <w:left w:val="none" w:sz="0" w:space="0" w:color="auto"/>
                                    <w:bottom w:val="none" w:sz="0" w:space="0" w:color="auto"/>
                                    <w:right w:val="none" w:sz="0" w:space="0" w:color="auto"/>
                                  </w:divBdr>
                                  <w:divsChild>
                                    <w:div w:id="179621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5823949">
          <w:marLeft w:val="0"/>
          <w:marRight w:val="0"/>
          <w:marTop w:val="0"/>
          <w:marBottom w:val="0"/>
          <w:divBdr>
            <w:top w:val="none" w:sz="0" w:space="0" w:color="auto"/>
            <w:left w:val="none" w:sz="0" w:space="0" w:color="auto"/>
            <w:bottom w:val="none" w:sz="0" w:space="0" w:color="auto"/>
            <w:right w:val="none" w:sz="0" w:space="0" w:color="auto"/>
          </w:divBdr>
          <w:divsChild>
            <w:div w:id="434982138">
              <w:marLeft w:val="0"/>
              <w:marRight w:val="0"/>
              <w:marTop w:val="0"/>
              <w:marBottom w:val="0"/>
              <w:divBdr>
                <w:top w:val="none" w:sz="0" w:space="0" w:color="auto"/>
                <w:left w:val="none" w:sz="0" w:space="0" w:color="auto"/>
                <w:bottom w:val="none" w:sz="0" w:space="0" w:color="auto"/>
                <w:right w:val="none" w:sz="0" w:space="0" w:color="auto"/>
              </w:divBdr>
              <w:divsChild>
                <w:div w:id="348994782">
                  <w:marLeft w:val="0"/>
                  <w:marRight w:val="0"/>
                  <w:marTop w:val="0"/>
                  <w:marBottom w:val="0"/>
                  <w:divBdr>
                    <w:top w:val="none" w:sz="0" w:space="0" w:color="auto"/>
                    <w:left w:val="none" w:sz="0" w:space="0" w:color="auto"/>
                    <w:bottom w:val="none" w:sz="0" w:space="0" w:color="auto"/>
                    <w:right w:val="none" w:sz="0" w:space="0" w:color="auto"/>
                  </w:divBdr>
                  <w:divsChild>
                    <w:div w:id="1200972020">
                      <w:marLeft w:val="0"/>
                      <w:marRight w:val="0"/>
                      <w:marTop w:val="0"/>
                      <w:marBottom w:val="0"/>
                      <w:divBdr>
                        <w:top w:val="none" w:sz="0" w:space="0" w:color="auto"/>
                        <w:left w:val="none" w:sz="0" w:space="0" w:color="auto"/>
                        <w:bottom w:val="none" w:sz="0" w:space="0" w:color="auto"/>
                        <w:right w:val="none" w:sz="0" w:space="0" w:color="auto"/>
                      </w:divBdr>
                      <w:divsChild>
                        <w:div w:id="1691107664">
                          <w:marLeft w:val="0"/>
                          <w:marRight w:val="0"/>
                          <w:marTop w:val="0"/>
                          <w:marBottom w:val="0"/>
                          <w:divBdr>
                            <w:top w:val="none" w:sz="0" w:space="0" w:color="auto"/>
                            <w:left w:val="none" w:sz="0" w:space="0" w:color="auto"/>
                            <w:bottom w:val="none" w:sz="0" w:space="0" w:color="auto"/>
                            <w:right w:val="none" w:sz="0" w:space="0" w:color="auto"/>
                          </w:divBdr>
                          <w:divsChild>
                            <w:div w:id="516773813">
                              <w:marLeft w:val="0"/>
                              <w:marRight w:val="0"/>
                              <w:marTop w:val="0"/>
                              <w:marBottom w:val="0"/>
                              <w:divBdr>
                                <w:top w:val="none" w:sz="0" w:space="0" w:color="auto"/>
                                <w:left w:val="none" w:sz="0" w:space="0" w:color="auto"/>
                                <w:bottom w:val="none" w:sz="0" w:space="0" w:color="auto"/>
                                <w:right w:val="none" w:sz="0" w:space="0" w:color="auto"/>
                              </w:divBdr>
                              <w:divsChild>
                                <w:div w:id="1586114654">
                                  <w:marLeft w:val="0"/>
                                  <w:marRight w:val="0"/>
                                  <w:marTop w:val="0"/>
                                  <w:marBottom w:val="0"/>
                                  <w:divBdr>
                                    <w:top w:val="none" w:sz="0" w:space="0" w:color="auto"/>
                                    <w:left w:val="none" w:sz="0" w:space="0" w:color="auto"/>
                                    <w:bottom w:val="none" w:sz="0" w:space="0" w:color="auto"/>
                                    <w:right w:val="none" w:sz="0" w:space="0" w:color="auto"/>
                                  </w:divBdr>
                                  <w:divsChild>
                                    <w:div w:id="1197621812">
                                      <w:marLeft w:val="0"/>
                                      <w:marRight w:val="0"/>
                                      <w:marTop w:val="0"/>
                                      <w:marBottom w:val="0"/>
                                      <w:divBdr>
                                        <w:top w:val="none" w:sz="0" w:space="0" w:color="auto"/>
                                        <w:left w:val="none" w:sz="0" w:space="0" w:color="auto"/>
                                        <w:bottom w:val="none" w:sz="0" w:space="0" w:color="auto"/>
                                        <w:right w:val="none" w:sz="0" w:space="0" w:color="auto"/>
                                      </w:divBdr>
                                      <w:divsChild>
                                        <w:div w:id="48230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0320719">
          <w:marLeft w:val="0"/>
          <w:marRight w:val="0"/>
          <w:marTop w:val="0"/>
          <w:marBottom w:val="0"/>
          <w:divBdr>
            <w:top w:val="none" w:sz="0" w:space="0" w:color="auto"/>
            <w:left w:val="none" w:sz="0" w:space="0" w:color="auto"/>
            <w:bottom w:val="none" w:sz="0" w:space="0" w:color="auto"/>
            <w:right w:val="none" w:sz="0" w:space="0" w:color="auto"/>
          </w:divBdr>
          <w:divsChild>
            <w:div w:id="1169710569">
              <w:marLeft w:val="0"/>
              <w:marRight w:val="0"/>
              <w:marTop w:val="0"/>
              <w:marBottom w:val="0"/>
              <w:divBdr>
                <w:top w:val="none" w:sz="0" w:space="0" w:color="auto"/>
                <w:left w:val="none" w:sz="0" w:space="0" w:color="auto"/>
                <w:bottom w:val="none" w:sz="0" w:space="0" w:color="auto"/>
                <w:right w:val="none" w:sz="0" w:space="0" w:color="auto"/>
              </w:divBdr>
              <w:divsChild>
                <w:div w:id="1496530855">
                  <w:marLeft w:val="0"/>
                  <w:marRight w:val="0"/>
                  <w:marTop w:val="0"/>
                  <w:marBottom w:val="0"/>
                  <w:divBdr>
                    <w:top w:val="none" w:sz="0" w:space="0" w:color="auto"/>
                    <w:left w:val="none" w:sz="0" w:space="0" w:color="auto"/>
                    <w:bottom w:val="none" w:sz="0" w:space="0" w:color="auto"/>
                    <w:right w:val="none" w:sz="0" w:space="0" w:color="auto"/>
                  </w:divBdr>
                  <w:divsChild>
                    <w:div w:id="255483973">
                      <w:marLeft w:val="0"/>
                      <w:marRight w:val="0"/>
                      <w:marTop w:val="0"/>
                      <w:marBottom w:val="0"/>
                      <w:divBdr>
                        <w:top w:val="none" w:sz="0" w:space="0" w:color="auto"/>
                        <w:left w:val="none" w:sz="0" w:space="0" w:color="auto"/>
                        <w:bottom w:val="none" w:sz="0" w:space="0" w:color="auto"/>
                        <w:right w:val="none" w:sz="0" w:space="0" w:color="auto"/>
                      </w:divBdr>
                      <w:divsChild>
                        <w:div w:id="142355940">
                          <w:marLeft w:val="0"/>
                          <w:marRight w:val="0"/>
                          <w:marTop w:val="0"/>
                          <w:marBottom w:val="0"/>
                          <w:divBdr>
                            <w:top w:val="none" w:sz="0" w:space="0" w:color="auto"/>
                            <w:left w:val="none" w:sz="0" w:space="0" w:color="auto"/>
                            <w:bottom w:val="none" w:sz="0" w:space="0" w:color="auto"/>
                            <w:right w:val="none" w:sz="0" w:space="0" w:color="auto"/>
                          </w:divBdr>
                          <w:divsChild>
                            <w:div w:id="2057922441">
                              <w:marLeft w:val="0"/>
                              <w:marRight w:val="0"/>
                              <w:marTop w:val="0"/>
                              <w:marBottom w:val="0"/>
                              <w:divBdr>
                                <w:top w:val="none" w:sz="0" w:space="0" w:color="auto"/>
                                <w:left w:val="none" w:sz="0" w:space="0" w:color="auto"/>
                                <w:bottom w:val="none" w:sz="0" w:space="0" w:color="auto"/>
                                <w:right w:val="none" w:sz="0" w:space="0" w:color="auto"/>
                              </w:divBdr>
                              <w:divsChild>
                                <w:div w:id="41297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806528">
                  <w:marLeft w:val="0"/>
                  <w:marRight w:val="0"/>
                  <w:marTop w:val="0"/>
                  <w:marBottom w:val="0"/>
                  <w:divBdr>
                    <w:top w:val="none" w:sz="0" w:space="0" w:color="auto"/>
                    <w:left w:val="none" w:sz="0" w:space="0" w:color="auto"/>
                    <w:bottom w:val="none" w:sz="0" w:space="0" w:color="auto"/>
                    <w:right w:val="none" w:sz="0" w:space="0" w:color="auto"/>
                  </w:divBdr>
                  <w:divsChild>
                    <w:div w:id="13725278">
                      <w:marLeft w:val="0"/>
                      <w:marRight w:val="0"/>
                      <w:marTop w:val="0"/>
                      <w:marBottom w:val="0"/>
                      <w:divBdr>
                        <w:top w:val="none" w:sz="0" w:space="0" w:color="auto"/>
                        <w:left w:val="none" w:sz="0" w:space="0" w:color="auto"/>
                        <w:bottom w:val="none" w:sz="0" w:space="0" w:color="auto"/>
                        <w:right w:val="none" w:sz="0" w:space="0" w:color="auto"/>
                      </w:divBdr>
                      <w:divsChild>
                        <w:div w:id="1992059761">
                          <w:marLeft w:val="0"/>
                          <w:marRight w:val="0"/>
                          <w:marTop w:val="0"/>
                          <w:marBottom w:val="0"/>
                          <w:divBdr>
                            <w:top w:val="none" w:sz="0" w:space="0" w:color="auto"/>
                            <w:left w:val="none" w:sz="0" w:space="0" w:color="auto"/>
                            <w:bottom w:val="none" w:sz="0" w:space="0" w:color="auto"/>
                            <w:right w:val="none" w:sz="0" w:space="0" w:color="auto"/>
                          </w:divBdr>
                          <w:divsChild>
                            <w:div w:id="698050417">
                              <w:marLeft w:val="0"/>
                              <w:marRight w:val="0"/>
                              <w:marTop w:val="0"/>
                              <w:marBottom w:val="0"/>
                              <w:divBdr>
                                <w:top w:val="none" w:sz="0" w:space="0" w:color="auto"/>
                                <w:left w:val="none" w:sz="0" w:space="0" w:color="auto"/>
                                <w:bottom w:val="none" w:sz="0" w:space="0" w:color="auto"/>
                                <w:right w:val="none" w:sz="0" w:space="0" w:color="auto"/>
                              </w:divBdr>
                              <w:divsChild>
                                <w:div w:id="1436555040">
                                  <w:marLeft w:val="0"/>
                                  <w:marRight w:val="0"/>
                                  <w:marTop w:val="0"/>
                                  <w:marBottom w:val="0"/>
                                  <w:divBdr>
                                    <w:top w:val="none" w:sz="0" w:space="0" w:color="auto"/>
                                    <w:left w:val="none" w:sz="0" w:space="0" w:color="auto"/>
                                    <w:bottom w:val="none" w:sz="0" w:space="0" w:color="auto"/>
                                    <w:right w:val="none" w:sz="0" w:space="0" w:color="auto"/>
                                  </w:divBdr>
                                  <w:divsChild>
                                    <w:div w:id="92689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3105">
      <w:bodyDiv w:val="1"/>
      <w:marLeft w:val="0"/>
      <w:marRight w:val="0"/>
      <w:marTop w:val="0"/>
      <w:marBottom w:val="0"/>
      <w:divBdr>
        <w:top w:val="none" w:sz="0" w:space="0" w:color="auto"/>
        <w:left w:val="none" w:sz="0" w:space="0" w:color="auto"/>
        <w:bottom w:val="none" w:sz="0" w:space="0" w:color="auto"/>
        <w:right w:val="none" w:sz="0" w:space="0" w:color="auto"/>
      </w:divBdr>
    </w:div>
    <w:div w:id="1789353079">
      <w:bodyDiv w:val="1"/>
      <w:marLeft w:val="0"/>
      <w:marRight w:val="0"/>
      <w:marTop w:val="0"/>
      <w:marBottom w:val="0"/>
      <w:divBdr>
        <w:top w:val="none" w:sz="0" w:space="0" w:color="auto"/>
        <w:left w:val="none" w:sz="0" w:space="0" w:color="auto"/>
        <w:bottom w:val="none" w:sz="0" w:space="0" w:color="auto"/>
        <w:right w:val="none" w:sz="0" w:space="0" w:color="auto"/>
      </w:divBdr>
      <w:divsChild>
        <w:div w:id="2074155770">
          <w:marLeft w:val="0"/>
          <w:marRight w:val="0"/>
          <w:marTop w:val="0"/>
          <w:marBottom w:val="0"/>
          <w:divBdr>
            <w:top w:val="none" w:sz="0" w:space="0" w:color="auto"/>
            <w:left w:val="none" w:sz="0" w:space="0" w:color="auto"/>
            <w:bottom w:val="none" w:sz="0" w:space="0" w:color="auto"/>
            <w:right w:val="none" w:sz="0" w:space="0" w:color="auto"/>
          </w:divBdr>
          <w:divsChild>
            <w:div w:id="1851065437">
              <w:marLeft w:val="0"/>
              <w:marRight w:val="0"/>
              <w:marTop w:val="0"/>
              <w:marBottom w:val="0"/>
              <w:divBdr>
                <w:top w:val="none" w:sz="0" w:space="0" w:color="auto"/>
                <w:left w:val="none" w:sz="0" w:space="0" w:color="auto"/>
                <w:bottom w:val="none" w:sz="0" w:space="0" w:color="auto"/>
                <w:right w:val="none" w:sz="0" w:space="0" w:color="auto"/>
              </w:divBdr>
              <w:divsChild>
                <w:div w:id="1239289152">
                  <w:marLeft w:val="0"/>
                  <w:marRight w:val="0"/>
                  <w:marTop w:val="0"/>
                  <w:marBottom w:val="0"/>
                  <w:divBdr>
                    <w:top w:val="none" w:sz="0" w:space="0" w:color="auto"/>
                    <w:left w:val="none" w:sz="0" w:space="0" w:color="auto"/>
                    <w:bottom w:val="none" w:sz="0" w:space="0" w:color="auto"/>
                    <w:right w:val="none" w:sz="0" w:space="0" w:color="auto"/>
                  </w:divBdr>
                  <w:divsChild>
                    <w:div w:id="88477699">
                      <w:marLeft w:val="0"/>
                      <w:marRight w:val="0"/>
                      <w:marTop w:val="0"/>
                      <w:marBottom w:val="0"/>
                      <w:divBdr>
                        <w:top w:val="none" w:sz="0" w:space="0" w:color="auto"/>
                        <w:left w:val="none" w:sz="0" w:space="0" w:color="auto"/>
                        <w:bottom w:val="none" w:sz="0" w:space="0" w:color="auto"/>
                        <w:right w:val="none" w:sz="0" w:space="0" w:color="auto"/>
                      </w:divBdr>
                      <w:divsChild>
                        <w:div w:id="1194032328">
                          <w:marLeft w:val="0"/>
                          <w:marRight w:val="0"/>
                          <w:marTop w:val="0"/>
                          <w:marBottom w:val="0"/>
                          <w:divBdr>
                            <w:top w:val="none" w:sz="0" w:space="0" w:color="auto"/>
                            <w:left w:val="none" w:sz="0" w:space="0" w:color="auto"/>
                            <w:bottom w:val="none" w:sz="0" w:space="0" w:color="auto"/>
                            <w:right w:val="none" w:sz="0" w:space="0" w:color="auto"/>
                          </w:divBdr>
                          <w:divsChild>
                            <w:div w:id="946501165">
                              <w:marLeft w:val="0"/>
                              <w:marRight w:val="0"/>
                              <w:marTop w:val="0"/>
                              <w:marBottom w:val="0"/>
                              <w:divBdr>
                                <w:top w:val="none" w:sz="0" w:space="0" w:color="auto"/>
                                <w:left w:val="none" w:sz="0" w:space="0" w:color="auto"/>
                                <w:bottom w:val="none" w:sz="0" w:space="0" w:color="auto"/>
                                <w:right w:val="none" w:sz="0" w:space="0" w:color="auto"/>
                              </w:divBdr>
                              <w:divsChild>
                                <w:div w:id="1983382913">
                                  <w:marLeft w:val="0"/>
                                  <w:marRight w:val="0"/>
                                  <w:marTop w:val="0"/>
                                  <w:marBottom w:val="0"/>
                                  <w:divBdr>
                                    <w:top w:val="none" w:sz="0" w:space="0" w:color="auto"/>
                                    <w:left w:val="none" w:sz="0" w:space="0" w:color="auto"/>
                                    <w:bottom w:val="none" w:sz="0" w:space="0" w:color="auto"/>
                                    <w:right w:val="none" w:sz="0" w:space="0" w:color="auto"/>
                                  </w:divBdr>
                                  <w:divsChild>
                                    <w:div w:id="7131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694220">
                          <w:marLeft w:val="0"/>
                          <w:marRight w:val="0"/>
                          <w:marTop w:val="0"/>
                          <w:marBottom w:val="0"/>
                          <w:divBdr>
                            <w:top w:val="none" w:sz="0" w:space="0" w:color="auto"/>
                            <w:left w:val="none" w:sz="0" w:space="0" w:color="auto"/>
                            <w:bottom w:val="none" w:sz="0" w:space="0" w:color="auto"/>
                            <w:right w:val="none" w:sz="0" w:space="0" w:color="auto"/>
                          </w:divBdr>
                          <w:divsChild>
                            <w:div w:id="451484454">
                              <w:marLeft w:val="0"/>
                              <w:marRight w:val="0"/>
                              <w:marTop w:val="0"/>
                              <w:marBottom w:val="0"/>
                              <w:divBdr>
                                <w:top w:val="none" w:sz="0" w:space="0" w:color="auto"/>
                                <w:left w:val="none" w:sz="0" w:space="0" w:color="auto"/>
                                <w:bottom w:val="none" w:sz="0" w:space="0" w:color="auto"/>
                                <w:right w:val="none" w:sz="0" w:space="0" w:color="auto"/>
                              </w:divBdr>
                              <w:divsChild>
                                <w:div w:id="1946115146">
                                  <w:marLeft w:val="0"/>
                                  <w:marRight w:val="0"/>
                                  <w:marTop w:val="0"/>
                                  <w:marBottom w:val="0"/>
                                  <w:divBdr>
                                    <w:top w:val="none" w:sz="0" w:space="0" w:color="auto"/>
                                    <w:left w:val="none" w:sz="0" w:space="0" w:color="auto"/>
                                    <w:bottom w:val="none" w:sz="0" w:space="0" w:color="auto"/>
                                    <w:right w:val="none" w:sz="0" w:space="0" w:color="auto"/>
                                  </w:divBdr>
                                  <w:divsChild>
                                    <w:div w:id="75748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3752189">
          <w:marLeft w:val="0"/>
          <w:marRight w:val="0"/>
          <w:marTop w:val="0"/>
          <w:marBottom w:val="0"/>
          <w:divBdr>
            <w:top w:val="none" w:sz="0" w:space="0" w:color="auto"/>
            <w:left w:val="none" w:sz="0" w:space="0" w:color="auto"/>
            <w:bottom w:val="none" w:sz="0" w:space="0" w:color="auto"/>
            <w:right w:val="none" w:sz="0" w:space="0" w:color="auto"/>
          </w:divBdr>
          <w:divsChild>
            <w:div w:id="1634553878">
              <w:marLeft w:val="0"/>
              <w:marRight w:val="0"/>
              <w:marTop w:val="0"/>
              <w:marBottom w:val="0"/>
              <w:divBdr>
                <w:top w:val="none" w:sz="0" w:space="0" w:color="auto"/>
                <w:left w:val="none" w:sz="0" w:space="0" w:color="auto"/>
                <w:bottom w:val="none" w:sz="0" w:space="0" w:color="auto"/>
                <w:right w:val="none" w:sz="0" w:space="0" w:color="auto"/>
              </w:divBdr>
              <w:divsChild>
                <w:div w:id="999430825">
                  <w:marLeft w:val="0"/>
                  <w:marRight w:val="0"/>
                  <w:marTop w:val="0"/>
                  <w:marBottom w:val="0"/>
                  <w:divBdr>
                    <w:top w:val="none" w:sz="0" w:space="0" w:color="auto"/>
                    <w:left w:val="none" w:sz="0" w:space="0" w:color="auto"/>
                    <w:bottom w:val="none" w:sz="0" w:space="0" w:color="auto"/>
                    <w:right w:val="none" w:sz="0" w:space="0" w:color="auto"/>
                  </w:divBdr>
                  <w:divsChild>
                    <w:div w:id="389840646">
                      <w:marLeft w:val="0"/>
                      <w:marRight w:val="0"/>
                      <w:marTop w:val="0"/>
                      <w:marBottom w:val="0"/>
                      <w:divBdr>
                        <w:top w:val="none" w:sz="0" w:space="0" w:color="auto"/>
                        <w:left w:val="none" w:sz="0" w:space="0" w:color="auto"/>
                        <w:bottom w:val="none" w:sz="0" w:space="0" w:color="auto"/>
                        <w:right w:val="none" w:sz="0" w:space="0" w:color="auto"/>
                      </w:divBdr>
                      <w:divsChild>
                        <w:div w:id="238634827">
                          <w:marLeft w:val="0"/>
                          <w:marRight w:val="0"/>
                          <w:marTop w:val="0"/>
                          <w:marBottom w:val="0"/>
                          <w:divBdr>
                            <w:top w:val="none" w:sz="0" w:space="0" w:color="auto"/>
                            <w:left w:val="none" w:sz="0" w:space="0" w:color="auto"/>
                            <w:bottom w:val="none" w:sz="0" w:space="0" w:color="auto"/>
                            <w:right w:val="none" w:sz="0" w:space="0" w:color="auto"/>
                          </w:divBdr>
                          <w:divsChild>
                            <w:div w:id="1213007582">
                              <w:marLeft w:val="0"/>
                              <w:marRight w:val="0"/>
                              <w:marTop w:val="0"/>
                              <w:marBottom w:val="0"/>
                              <w:divBdr>
                                <w:top w:val="none" w:sz="0" w:space="0" w:color="auto"/>
                                <w:left w:val="none" w:sz="0" w:space="0" w:color="auto"/>
                                <w:bottom w:val="none" w:sz="0" w:space="0" w:color="auto"/>
                                <w:right w:val="none" w:sz="0" w:space="0" w:color="auto"/>
                              </w:divBdr>
                              <w:divsChild>
                                <w:div w:id="905607428">
                                  <w:marLeft w:val="0"/>
                                  <w:marRight w:val="0"/>
                                  <w:marTop w:val="0"/>
                                  <w:marBottom w:val="0"/>
                                  <w:divBdr>
                                    <w:top w:val="none" w:sz="0" w:space="0" w:color="auto"/>
                                    <w:left w:val="none" w:sz="0" w:space="0" w:color="auto"/>
                                    <w:bottom w:val="none" w:sz="0" w:space="0" w:color="auto"/>
                                    <w:right w:val="none" w:sz="0" w:space="0" w:color="auto"/>
                                  </w:divBdr>
                                  <w:divsChild>
                                    <w:div w:id="1324623516">
                                      <w:marLeft w:val="0"/>
                                      <w:marRight w:val="0"/>
                                      <w:marTop w:val="0"/>
                                      <w:marBottom w:val="0"/>
                                      <w:divBdr>
                                        <w:top w:val="none" w:sz="0" w:space="0" w:color="auto"/>
                                        <w:left w:val="none" w:sz="0" w:space="0" w:color="auto"/>
                                        <w:bottom w:val="none" w:sz="0" w:space="0" w:color="auto"/>
                                        <w:right w:val="none" w:sz="0" w:space="0" w:color="auto"/>
                                      </w:divBdr>
                                      <w:divsChild>
                                        <w:div w:id="171418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1699954">
          <w:marLeft w:val="0"/>
          <w:marRight w:val="0"/>
          <w:marTop w:val="0"/>
          <w:marBottom w:val="0"/>
          <w:divBdr>
            <w:top w:val="none" w:sz="0" w:space="0" w:color="auto"/>
            <w:left w:val="none" w:sz="0" w:space="0" w:color="auto"/>
            <w:bottom w:val="none" w:sz="0" w:space="0" w:color="auto"/>
            <w:right w:val="none" w:sz="0" w:space="0" w:color="auto"/>
          </w:divBdr>
          <w:divsChild>
            <w:div w:id="1959943208">
              <w:marLeft w:val="0"/>
              <w:marRight w:val="0"/>
              <w:marTop w:val="0"/>
              <w:marBottom w:val="0"/>
              <w:divBdr>
                <w:top w:val="none" w:sz="0" w:space="0" w:color="auto"/>
                <w:left w:val="none" w:sz="0" w:space="0" w:color="auto"/>
                <w:bottom w:val="none" w:sz="0" w:space="0" w:color="auto"/>
                <w:right w:val="none" w:sz="0" w:space="0" w:color="auto"/>
              </w:divBdr>
              <w:divsChild>
                <w:div w:id="1939944498">
                  <w:marLeft w:val="0"/>
                  <w:marRight w:val="0"/>
                  <w:marTop w:val="0"/>
                  <w:marBottom w:val="0"/>
                  <w:divBdr>
                    <w:top w:val="none" w:sz="0" w:space="0" w:color="auto"/>
                    <w:left w:val="none" w:sz="0" w:space="0" w:color="auto"/>
                    <w:bottom w:val="none" w:sz="0" w:space="0" w:color="auto"/>
                    <w:right w:val="none" w:sz="0" w:space="0" w:color="auto"/>
                  </w:divBdr>
                  <w:divsChild>
                    <w:div w:id="2000116765">
                      <w:marLeft w:val="0"/>
                      <w:marRight w:val="0"/>
                      <w:marTop w:val="0"/>
                      <w:marBottom w:val="0"/>
                      <w:divBdr>
                        <w:top w:val="none" w:sz="0" w:space="0" w:color="auto"/>
                        <w:left w:val="none" w:sz="0" w:space="0" w:color="auto"/>
                        <w:bottom w:val="none" w:sz="0" w:space="0" w:color="auto"/>
                        <w:right w:val="none" w:sz="0" w:space="0" w:color="auto"/>
                      </w:divBdr>
                      <w:divsChild>
                        <w:div w:id="1168134316">
                          <w:marLeft w:val="0"/>
                          <w:marRight w:val="0"/>
                          <w:marTop w:val="0"/>
                          <w:marBottom w:val="0"/>
                          <w:divBdr>
                            <w:top w:val="none" w:sz="0" w:space="0" w:color="auto"/>
                            <w:left w:val="none" w:sz="0" w:space="0" w:color="auto"/>
                            <w:bottom w:val="none" w:sz="0" w:space="0" w:color="auto"/>
                            <w:right w:val="none" w:sz="0" w:space="0" w:color="auto"/>
                          </w:divBdr>
                          <w:divsChild>
                            <w:div w:id="2107456027">
                              <w:marLeft w:val="0"/>
                              <w:marRight w:val="0"/>
                              <w:marTop w:val="0"/>
                              <w:marBottom w:val="0"/>
                              <w:divBdr>
                                <w:top w:val="none" w:sz="0" w:space="0" w:color="auto"/>
                                <w:left w:val="none" w:sz="0" w:space="0" w:color="auto"/>
                                <w:bottom w:val="none" w:sz="0" w:space="0" w:color="auto"/>
                                <w:right w:val="none" w:sz="0" w:space="0" w:color="auto"/>
                              </w:divBdr>
                              <w:divsChild>
                                <w:div w:id="202362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711954">
                  <w:marLeft w:val="0"/>
                  <w:marRight w:val="0"/>
                  <w:marTop w:val="0"/>
                  <w:marBottom w:val="0"/>
                  <w:divBdr>
                    <w:top w:val="none" w:sz="0" w:space="0" w:color="auto"/>
                    <w:left w:val="none" w:sz="0" w:space="0" w:color="auto"/>
                    <w:bottom w:val="none" w:sz="0" w:space="0" w:color="auto"/>
                    <w:right w:val="none" w:sz="0" w:space="0" w:color="auto"/>
                  </w:divBdr>
                  <w:divsChild>
                    <w:div w:id="1068646537">
                      <w:marLeft w:val="0"/>
                      <w:marRight w:val="0"/>
                      <w:marTop w:val="0"/>
                      <w:marBottom w:val="0"/>
                      <w:divBdr>
                        <w:top w:val="none" w:sz="0" w:space="0" w:color="auto"/>
                        <w:left w:val="none" w:sz="0" w:space="0" w:color="auto"/>
                        <w:bottom w:val="none" w:sz="0" w:space="0" w:color="auto"/>
                        <w:right w:val="none" w:sz="0" w:space="0" w:color="auto"/>
                      </w:divBdr>
                      <w:divsChild>
                        <w:div w:id="635570362">
                          <w:marLeft w:val="0"/>
                          <w:marRight w:val="0"/>
                          <w:marTop w:val="0"/>
                          <w:marBottom w:val="0"/>
                          <w:divBdr>
                            <w:top w:val="none" w:sz="0" w:space="0" w:color="auto"/>
                            <w:left w:val="none" w:sz="0" w:space="0" w:color="auto"/>
                            <w:bottom w:val="none" w:sz="0" w:space="0" w:color="auto"/>
                            <w:right w:val="none" w:sz="0" w:space="0" w:color="auto"/>
                          </w:divBdr>
                          <w:divsChild>
                            <w:div w:id="576020764">
                              <w:marLeft w:val="0"/>
                              <w:marRight w:val="0"/>
                              <w:marTop w:val="0"/>
                              <w:marBottom w:val="0"/>
                              <w:divBdr>
                                <w:top w:val="none" w:sz="0" w:space="0" w:color="auto"/>
                                <w:left w:val="none" w:sz="0" w:space="0" w:color="auto"/>
                                <w:bottom w:val="none" w:sz="0" w:space="0" w:color="auto"/>
                                <w:right w:val="none" w:sz="0" w:space="0" w:color="auto"/>
                              </w:divBdr>
                              <w:divsChild>
                                <w:div w:id="697241822">
                                  <w:marLeft w:val="0"/>
                                  <w:marRight w:val="0"/>
                                  <w:marTop w:val="0"/>
                                  <w:marBottom w:val="0"/>
                                  <w:divBdr>
                                    <w:top w:val="none" w:sz="0" w:space="0" w:color="auto"/>
                                    <w:left w:val="none" w:sz="0" w:space="0" w:color="auto"/>
                                    <w:bottom w:val="none" w:sz="0" w:space="0" w:color="auto"/>
                                    <w:right w:val="none" w:sz="0" w:space="0" w:color="auto"/>
                                  </w:divBdr>
                                  <w:divsChild>
                                    <w:div w:id="86055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nfo@slc3.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ellyjackson/Library/Containers/com.microsoft.Word/Data/Library/Application%20Support/Microsoft/Office/16.0/DTS/Search/%7b044307FE-9A7D-B54B-B35F-FD96CEF36DC2%7dtf0280337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717495</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 xsi:nil="true"/>
    <Markets xmlns="4873beb7-5857-4685-be1f-d57550cc96cc"/>
    <OriginAsset xmlns="4873beb7-5857-4685-be1f-d57550cc96cc" xsi:nil="true"/>
    <AssetStart xmlns="4873beb7-5857-4685-be1f-d57550cc96cc">2011-12-16T19:19:00+00:00</AssetStart>
    <FriendlyTitle xmlns="4873beb7-5857-4685-be1f-d57550cc96cc" xsi:nil="true"/>
    <MarketSpecific xmlns="4873beb7-5857-4685-be1f-d57550cc96cc">false</MarketSpecific>
    <TPNamespace xmlns="4873beb7-5857-4685-be1f-d57550cc96cc" xsi:nil="true"/>
    <PublishStatusLookup xmlns="4873beb7-5857-4685-be1f-d57550cc96cc">
      <Value>1372559</Value>
      <Value>1531239</Value>
    </PublishStatusLookup>
    <APAuthor xmlns="4873beb7-5857-4685-be1f-d57550cc96cc">
      <UserInfo>
        <DisplayName>REDMOND\v-gakel</DisplayName>
        <AccountId>2721</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Employment application (2-pp., online form)</SourceTitl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2007 Template UpLeveling Do Not HandOff</UALocComments>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2007 Default</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TP102803373</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,t:Tier 1,t:Tier 2,t:Tier 3,</LocMarketGroupTiers2>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DEC911AA-999D-4CC9-9A8B-57C5C4CC27BF}">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F57ABFAE-9857-4724-9BA6-F94663165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3E8D71-0DA9-4A08-BE43-C88C6E5C8F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{044307FE-9A7D-B54B-B35F-FD96CEF36DC2}tf02803374.dotx</Template>
  <TotalTime>7</TotalTime>
  <Pages>4</Pages>
  <Words>695</Words>
  <Characters>4480</Characters>
  <Application>Microsoft Office Word</Application>
  <DocSecurity>0</DocSecurity>
  <Lines>112</Lines>
  <Paragraphs>64</Paragraphs>
  <ScaleCrop>false</ScaleCrop>
  <HeadingPairs>
    <vt:vector size="2" baseType="variant">
      <vt:variant>
        <vt:lpstr>Title</vt:lpstr>
      </vt:variant>
      <vt:variant>
        <vt:i4>1</vt:i4>
      </vt:variant>
    </vt:vector>
  </HeadingPairs>
  <TitlesOfParts>
    <vt:vector size="1" baseType="lpstr">
      <vt:lpstr>Employment application</vt:lpstr>
    </vt:vector>
  </TitlesOfParts>
  <Company/>
  <LinksUpToDate>false</LinksUpToDate>
  <CharactersWithSpaces>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creator>krj@krjmarketing.com</dc:creator>
  <cp:lastModifiedBy>Rebecca Hale</cp:lastModifiedBy>
  <cp:revision>4</cp:revision>
  <cp:lastPrinted>2025-12-16T12:34:00Z</cp:lastPrinted>
  <dcterms:created xsi:type="dcterms:W3CDTF">2025-12-16T12:35:00Z</dcterms:created>
  <dcterms:modified xsi:type="dcterms:W3CDTF">2026-01-08T13:20:00Z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y fmtid="{D5CDD505-2E9C-101B-9397-08002B2CF9AE}" pid="3" name="ContentTypeId">
    <vt:lpwstr>0x0101006EDDDB5EE6D98C44930B742096920B300400F5B6D36B3EF94B4E9A635CDF2A18F5B8</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