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0C91" w14:textId="63E4B7C8" w:rsidR="0055158B" w:rsidRDefault="0055158B" w:rsidP="001C5F4F"/>
    <w:p w14:paraId="037E609A" w14:textId="77777777" w:rsidR="002B1D34" w:rsidRPr="002A2064" w:rsidRDefault="002B1D34" w:rsidP="002B1D34">
      <w:pPr>
        <w:jc w:val="center"/>
        <w:rPr>
          <w:rFonts w:ascii="Century Gothic" w:hAnsi="Century Gothic" w:cs="Bangla Sangam MN"/>
          <w:b/>
          <w:sz w:val="24"/>
        </w:rPr>
      </w:pPr>
      <w:r w:rsidRPr="002A2064">
        <w:rPr>
          <w:rFonts w:ascii="Century Gothic" w:hAnsi="Century Gothic" w:cs="Bangla Sangam MN"/>
          <w:b/>
          <w:iCs/>
          <w:color w:val="4A442A" w:themeColor="background2" w:themeShade="40"/>
          <w:sz w:val="40"/>
          <w:szCs w:val="40"/>
        </w:rPr>
        <w:t>SLC3 SHOW ME AWARDS</w:t>
      </w:r>
      <w:r w:rsidRPr="002A2064">
        <w:rPr>
          <w:rFonts w:ascii="Century Gothic" w:hAnsi="Century Gothic" w:cs="Bangla Sangam MN"/>
          <w:b/>
          <w:sz w:val="24"/>
        </w:rPr>
        <w:t xml:space="preserve"> </w:t>
      </w:r>
    </w:p>
    <w:p w14:paraId="224CADB8" w14:textId="397C6BCF" w:rsidR="002B1D34" w:rsidRDefault="002B1D34" w:rsidP="002B1D34">
      <w:pPr>
        <w:jc w:val="center"/>
        <w:rPr>
          <w:rFonts w:ascii="Century Gothic" w:hAnsi="Century Gothic" w:cs="Geeza Pro"/>
          <w:b/>
          <w:iCs/>
          <w:color w:val="4A442A" w:themeColor="background2" w:themeShade="40"/>
          <w:sz w:val="28"/>
          <w:szCs w:val="28"/>
        </w:rPr>
      </w:pPr>
      <w:r w:rsidRPr="002A2064">
        <w:rPr>
          <w:rFonts w:ascii="Century Gothic" w:hAnsi="Century Gothic" w:cs="Geeza Pro"/>
          <w:b/>
          <w:iCs/>
          <w:color w:val="4A442A" w:themeColor="background2" w:themeShade="40"/>
          <w:sz w:val="28"/>
          <w:szCs w:val="28"/>
        </w:rPr>
        <w:t>“</w:t>
      </w:r>
      <w:r>
        <w:rPr>
          <w:rFonts w:ascii="Century Gothic" w:hAnsi="Century Gothic" w:cs="Geeza Pro"/>
          <w:b/>
          <w:iCs/>
          <w:color w:val="4A442A" w:themeColor="background2" w:themeShade="40"/>
          <w:sz w:val="28"/>
          <w:szCs w:val="28"/>
        </w:rPr>
        <w:t>Rising Star</w:t>
      </w:r>
      <w:r w:rsidRPr="002A2064">
        <w:rPr>
          <w:rFonts w:ascii="Century Gothic" w:hAnsi="Century Gothic" w:cs="Geeza Pro"/>
          <w:b/>
          <w:iCs/>
          <w:color w:val="4A442A" w:themeColor="background2" w:themeShade="40"/>
          <w:sz w:val="28"/>
          <w:szCs w:val="28"/>
        </w:rPr>
        <w:t>”</w:t>
      </w:r>
    </w:p>
    <w:p w14:paraId="69795CA4" w14:textId="2F5028A5" w:rsidR="00F51615" w:rsidRPr="00F51615" w:rsidRDefault="00F51615" w:rsidP="002B1D34">
      <w:pPr>
        <w:jc w:val="center"/>
        <w:rPr>
          <w:rFonts w:ascii="Century Gothic" w:hAnsi="Century Gothic"/>
          <w:sz w:val="21"/>
          <w:szCs w:val="32"/>
        </w:rPr>
      </w:pPr>
      <w:r w:rsidRPr="00F51615">
        <w:rPr>
          <w:rFonts w:ascii="Century Gothic" w:hAnsi="Century Gothic"/>
          <w:sz w:val="21"/>
          <w:szCs w:val="32"/>
        </w:rPr>
        <w:t>This award is dedicated to recognizing an outstanding subcontractor. SLC3 honors a company that consistently demonstrates excellence in project delivery while positively impacting our region. The recipient exemplifies strong leadership through a commitment to workforce development, best-in-class safety practices, effective material and cost management, and overall operational excellence. The company’s work and values align with the mission of SLC3 and reflect measurable results, industry leadership, and meaningful regional impact.</w:t>
      </w:r>
    </w:p>
    <w:p w14:paraId="18BF861C" w14:textId="77777777" w:rsidR="00F51615" w:rsidRPr="002A2064" w:rsidRDefault="00F51615" w:rsidP="002B1D34">
      <w:pPr>
        <w:jc w:val="center"/>
        <w:rPr>
          <w:rFonts w:ascii="Century Gothic" w:hAnsi="Century Gothic" w:cs="Geeza Pro"/>
          <w:sz w:val="28"/>
          <w:szCs w:val="28"/>
        </w:rPr>
      </w:pPr>
    </w:p>
    <w:p w14:paraId="72B1210A" w14:textId="77777777" w:rsidR="002B1D34" w:rsidRPr="0004686E" w:rsidRDefault="002B1D34" w:rsidP="002B1D34">
      <w:pPr>
        <w:jc w:val="center"/>
        <w:rPr>
          <w:rFonts w:ascii="Cambria" w:hAnsi="Cambria" w:cs="Geeza Pro"/>
        </w:rPr>
      </w:pPr>
      <w:r w:rsidRPr="00850582">
        <w:rPr>
          <w:rFonts w:ascii="Arial" w:hAnsi="Arial" w:cs="Arial"/>
          <w:sz w:val="21"/>
          <w:szCs w:val="21"/>
        </w:rPr>
        <w:t>Please complete th</w:t>
      </w:r>
      <w:r>
        <w:rPr>
          <w:rFonts w:ascii="Arial" w:hAnsi="Arial" w:cs="Arial"/>
          <w:sz w:val="21"/>
          <w:szCs w:val="21"/>
        </w:rPr>
        <w:t>e</w:t>
      </w:r>
      <w:r w:rsidRPr="00850582">
        <w:rPr>
          <w:rFonts w:ascii="Arial" w:hAnsi="Arial" w:cs="Arial"/>
          <w:sz w:val="21"/>
          <w:szCs w:val="21"/>
        </w:rPr>
        <w:t xml:space="preserve"> nomination form for t</w:t>
      </w:r>
      <w:r>
        <w:rPr>
          <w:rFonts w:ascii="Arial" w:hAnsi="Arial" w:cs="Arial"/>
          <w:sz w:val="21"/>
          <w:szCs w:val="21"/>
        </w:rPr>
        <w:t>his award below. This Form MUST accompany your submission.</w:t>
      </w:r>
    </w:p>
    <w:p w14:paraId="104D7B7D" w14:textId="77777777" w:rsidR="002B1D34" w:rsidRDefault="002B1D34" w:rsidP="002B1D34">
      <w:pPr>
        <w:jc w:val="center"/>
      </w:pPr>
    </w:p>
    <w:p w14:paraId="36EC0C2F" w14:textId="4D10805D" w:rsidR="008E03A5" w:rsidRPr="004B52B3" w:rsidRDefault="008E03A5" w:rsidP="0041669A">
      <w:pPr>
        <w:pStyle w:val="Heading2"/>
        <w:shd w:val="clear" w:color="auto" w:fill="948A54" w:themeFill="background2" w:themeFillShade="80"/>
        <w:rPr>
          <w:rFonts w:ascii="Helvetica" w:hAnsi="Helvetica"/>
          <w:b w:val="0"/>
        </w:rPr>
      </w:pPr>
      <w:r w:rsidRPr="004B52B3">
        <w:rPr>
          <w:rFonts w:ascii="Helvetica" w:hAnsi="Helvetica"/>
          <w:b w:val="0"/>
        </w:rPr>
        <w:t>SUBMISSION</w:t>
      </w:r>
      <w:r w:rsidR="00D721F1">
        <w:rPr>
          <w:rFonts w:ascii="Helvetica" w:hAnsi="Helvetica"/>
          <w:b w:val="0"/>
        </w:rPr>
        <w:t xml:space="preserve"> INFORMATION</w:t>
      </w:r>
    </w:p>
    <w:p w14:paraId="189C4244" w14:textId="77777777" w:rsidR="008E03A5" w:rsidRDefault="008E03A5" w:rsidP="008E03A5"/>
    <w:tbl>
      <w:tblPr>
        <w:tblStyle w:val="TableGrid"/>
        <w:tblW w:w="0" w:type="auto"/>
        <w:tblLook w:val="04A0" w:firstRow="1" w:lastRow="0" w:firstColumn="1" w:lastColumn="0" w:noHBand="0" w:noVBand="1"/>
      </w:tblPr>
      <w:tblGrid>
        <w:gridCol w:w="3356"/>
        <w:gridCol w:w="3357"/>
        <w:gridCol w:w="3357"/>
      </w:tblGrid>
      <w:tr w:rsidR="008E03A5" w14:paraId="0F929862" w14:textId="77777777" w:rsidTr="00527ABC">
        <w:tc>
          <w:tcPr>
            <w:tcW w:w="3356" w:type="dxa"/>
            <w:shd w:val="clear" w:color="auto" w:fill="000000" w:themeFill="text1"/>
          </w:tcPr>
          <w:p w14:paraId="3DA6E05A" w14:textId="77777777" w:rsidR="008E03A5" w:rsidRPr="004B52B3" w:rsidRDefault="00BF3BCC" w:rsidP="00B373EC">
            <w:pPr>
              <w:rPr>
                <w:color w:val="FFFFFF" w:themeColor="background1"/>
              </w:rPr>
            </w:pPr>
            <w:r>
              <w:rPr>
                <w:color w:val="FFFFFF" w:themeColor="background1"/>
              </w:rPr>
              <w:t>Name of Nominee</w:t>
            </w:r>
          </w:p>
        </w:tc>
        <w:tc>
          <w:tcPr>
            <w:tcW w:w="3357" w:type="dxa"/>
            <w:shd w:val="clear" w:color="auto" w:fill="000000" w:themeFill="text1"/>
          </w:tcPr>
          <w:p w14:paraId="45F9B8A2" w14:textId="77777777" w:rsidR="008E03A5" w:rsidRPr="004B52B3" w:rsidRDefault="00BF3BCC" w:rsidP="00B373EC">
            <w:pPr>
              <w:rPr>
                <w:color w:val="FFFFFF" w:themeColor="background1"/>
              </w:rPr>
            </w:pPr>
            <w:r>
              <w:rPr>
                <w:color w:val="FFFFFF" w:themeColor="background1"/>
              </w:rPr>
              <w:t>Organization</w:t>
            </w:r>
          </w:p>
        </w:tc>
        <w:tc>
          <w:tcPr>
            <w:tcW w:w="3357" w:type="dxa"/>
            <w:shd w:val="clear" w:color="auto" w:fill="000000" w:themeFill="text1"/>
          </w:tcPr>
          <w:p w14:paraId="182CF3D3" w14:textId="04EFE398" w:rsidR="008E03A5" w:rsidRPr="004B52B3" w:rsidRDefault="008E03A5" w:rsidP="00B373EC">
            <w:pPr>
              <w:rPr>
                <w:color w:val="FFFFFF" w:themeColor="background1"/>
              </w:rPr>
            </w:pPr>
            <w:r>
              <w:rPr>
                <w:color w:val="FFFFFF" w:themeColor="background1"/>
              </w:rPr>
              <w:t>Phone</w:t>
            </w:r>
            <w:r w:rsidR="00FA79D7">
              <w:rPr>
                <w:color w:val="FFFFFF" w:themeColor="background1"/>
              </w:rPr>
              <w:t>/Email</w:t>
            </w:r>
          </w:p>
        </w:tc>
      </w:tr>
      <w:tr w:rsidR="008E03A5" w14:paraId="11F7577F" w14:textId="77777777" w:rsidTr="00B373EC">
        <w:tc>
          <w:tcPr>
            <w:tcW w:w="3356" w:type="dxa"/>
          </w:tcPr>
          <w:p w14:paraId="05EC99F5" w14:textId="77777777" w:rsidR="008E03A5" w:rsidRPr="00FA79D7" w:rsidRDefault="008E03A5" w:rsidP="00FA79D7">
            <w:pPr>
              <w:jc w:val="both"/>
              <w:rPr>
                <w:sz w:val="18"/>
                <w:szCs w:val="18"/>
              </w:rPr>
            </w:pPr>
          </w:p>
        </w:tc>
        <w:tc>
          <w:tcPr>
            <w:tcW w:w="3357" w:type="dxa"/>
          </w:tcPr>
          <w:p w14:paraId="60DB01E0" w14:textId="77777777" w:rsidR="008E03A5" w:rsidRPr="00FA79D7" w:rsidRDefault="008E03A5" w:rsidP="00FA79D7">
            <w:pPr>
              <w:jc w:val="both"/>
              <w:rPr>
                <w:sz w:val="18"/>
                <w:szCs w:val="18"/>
              </w:rPr>
            </w:pPr>
          </w:p>
        </w:tc>
        <w:tc>
          <w:tcPr>
            <w:tcW w:w="3357" w:type="dxa"/>
          </w:tcPr>
          <w:p w14:paraId="4CE3DF37" w14:textId="77777777" w:rsidR="008E03A5" w:rsidRPr="00FA79D7" w:rsidRDefault="008E03A5" w:rsidP="00FA79D7">
            <w:pPr>
              <w:jc w:val="both"/>
              <w:rPr>
                <w:sz w:val="18"/>
                <w:szCs w:val="18"/>
              </w:rPr>
            </w:pPr>
          </w:p>
          <w:p w14:paraId="5CF72FF3" w14:textId="77777777" w:rsidR="008E03A5" w:rsidRPr="00FA79D7" w:rsidRDefault="008E03A5" w:rsidP="00FA79D7">
            <w:pPr>
              <w:jc w:val="both"/>
              <w:rPr>
                <w:sz w:val="18"/>
                <w:szCs w:val="18"/>
              </w:rPr>
            </w:pPr>
          </w:p>
        </w:tc>
      </w:tr>
      <w:tr w:rsidR="008E03A5" w14:paraId="3333B509" w14:textId="77777777" w:rsidTr="00527ABC">
        <w:tc>
          <w:tcPr>
            <w:tcW w:w="3356" w:type="dxa"/>
            <w:shd w:val="clear" w:color="auto" w:fill="000000" w:themeFill="text1"/>
          </w:tcPr>
          <w:p w14:paraId="58E44AEC" w14:textId="518ADBAF" w:rsidR="008E03A5" w:rsidRPr="00C85157" w:rsidRDefault="00FA79D7" w:rsidP="00B373EC">
            <w:pPr>
              <w:rPr>
                <w:color w:val="FFFFFF" w:themeColor="background1"/>
              </w:rPr>
            </w:pPr>
            <w:r>
              <w:rPr>
                <w:color w:val="FFFFFF" w:themeColor="background1"/>
              </w:rPr>
              <w:t>Nominee Submitted by:</w:t>
            </w:r>
          </w:p>
        </w:tc>
        <w:tc>
          <w:tcPr>
            <w:tcW w:w="3357" w:type="dxa"/>
            <w:shd w:val="clear" w:color="auto" w:fill="000000" w:themeFill="text1"/>
          </w:tcPr>
          <w:p w14:paraId="491B2AE2" w14:textId="2E0A632E" w:rsidR="008E03A5" w:rsidRPr="00C85157" w:rsidRDefault="00FA79D7" w:rsidP="00B373EC">
            <w:pPr>
              <w:rPr>
                <w:color w:val="FFFFFF" w:themeColor="background1"/>
              </w:rPr>
            </w:pPr>
            <w:r>
              <w:rPr>
                <w:color w:val="FFFFFF" w:themeColor="background1"/>
              </w:rPr>
              <w:t>Company</w:t>
            </w:r>
          </w:p>
        </w:tc>
        <w:tc>
          <w:tcPr>
            <w:tcW w:w="3357" w:type="dxa"/>
            <w:shd w:val="clear" w:color="auto" w:fill="000000" w:themeFill="text1"/>
          </w:tcPr>
          <w:p w14:paraId="3248F033" w14:textId="5F8BB493" w:rsidR="008E03A5" w:rsidRPr="00C85157" w:rsidRDefault="00BF3BCC" w:rsidP="00B373EC">
            <w:pPr>
              <w:rPr>
                <w:color w:val="FFFFFF" w:themeColor="background1"/>
              </w:rPr>
            </w:pPr>
            <w:r>
              <w:rPr>
                <w:color w:val="FFFFFF" w:themeColor="background1"/>
              </w:rPr>
              <w:t>Phone/Email</w:t>
            </w:r>
          </w:p>
        </w:tc>
      </w:tr>
      <w:tr w:rsidR="008E03A5" w14:paraId="45B58CA6" w14:textId="77777777" w:rsidTr="00B373EC">
        <w:tc>
          <w:tcPr>
            <w:tcW w:w="3356" w:type="dxa"/>
          </w:tcPr>
          <w:p w14:paraId="61B4F24F" w14:textId="77777777" w:rsidR="008E03A5" w:rsidRPr="00FA79D7" w:rsidRDefault="008E03A5" w:rsidP="00B373EC">
            <w:pPr>
              <w:rPr>
                <w:sz w:val="18"/>
                <w:szCs w:val="18"/>
              </w:rPr>
            </w:pPr>
          </w:p>
        </w:tc>
        <w:tc>
          <w:tcPr>
            <w:tcW w:w="3357" w:type="dxa"/>
          </w:tcPr>
          <w:p w14:paraId="75C0AAF2" w14:textId="77777777" w:rsidR="008E03A5" w:rsidRPr="00FA79D7" w:rsidRDefault="008E03A5" w:rsidP="00B373EC">
            <w:pPr>
              <w:rPr>
                <w:color w:val="FFFFFF" w:themeColor="background1"/>
                <w:sz w:val="18"/>
                <w:szCs w:val="18"/>
              </w:rPr>
            </w:pPr>
          </w:p>
        </w:tc>
        <w:tc>
          <w:tcPr>
            <w:tcW w:w="3357" w:type="dxa"/>
          </w:tcPr>
          <w:p w14:paraId="7B6AF57B" w14:textId="77777777" w:rsidR="008E03A5" w:rsidRPr="00FA79D7" w:rsidRDefault="008E03A5" w:rsidP="00B373EC">
            <w:pPr>
              <w:rPr>
                <w:color w:val="FFFFFF" w:themeColor="background1"/>
                <w:sz w:val="18"/>
                <w:szCs w:val="18"/>
              </w:rPr>
            </w:pPr>
          </w:p>
          <w:p w14:paraId="51585B5B" w14:textId="77777777" w:rsidR="008E03A5" w:rsidRPr="00FA79D7" w:rsidRDefault="008E03A5" w:rsidP="00B373EC">
            <w:pPr>
              <w:rPr>
                <w:color w:val="FFFFFF" w:themeColor="background1"/>
                <w:sz w:val="18"/>
                <w:szCs w:val="18"/>
              </w:rPr>
            </w:pPr>
          </w:p>
        </w:tc>
      </w:tr>
      <w:tr w:rsidR="00724BF5" w14:paraId="63BFC179" w14:textId="77777777" w:rsidTr="004D2EED">
        <w:tc>
          <w:tcPr>
            <w:tcW w:w="3356" w:type="dxa"/>
            <w:shd w:val="clear" w:color="auto" w:fill="000000" w:themeFill="text1"/>
          </w:tcPr>
          <w:p w14:paraId="6A92DE07" w14:textId="445D8D0E" w:rsidR="00724BF5" w:rsidRPr="00C85157" w:rsidRDefault="00724BF5" w:rsidP="004D2EED">
            <w:pPr>
              <w:rPr>
                <w:color w:val="FFFFFF" w:themeColor="background1"/>
              </w:rPr>
            </w:pPr>
            <w:r>
              <w:rPr>
                <w:color w:val="FFFFFF" w:themeColor="background1"/>
              </w:rPr>
              <w:t>Yr Established</w:t>
            </w:r>
          </w:p>
        </w:tc>
        <w:tc>
          <w:tcPr>
            <w:tcW w:w="3357" w:type="dxa"/>
            <w:shd w:val="clear" w:color="auto" w:fill="000000" w:themeFill="text1"/>
          </w:tcPr>
          <w:p w14:paraId="1F5CA808" w14:textId="78048E3F" w:rsidR="00724BF5" w:rsidRPr="00C85157" w:rsidRDefault="00724BF5" w:rsidP="004D2EED">
            <w:pPr>
              <w:rPr>
                <w:color w:val="FFFFFF" w:themeColor="background1"/>
              </w:rPr>
            </w:pPr>
            <w:r>
              <w:rPr>
                <w:color w:val="FFFFFF" w:themeColor="background1"/>
              </w:rPr>
              <w:t>Company Gross Revenue 2023</w:t>
            </w:r>
          </w:p>
        </w:tc>
        <w:tc>
          <w:tcPr>
            <w:tcW w:w="3357" w:type="dxa"/>
            <w:shd w:val="clear" w:color="auto" w:fill="000000" w:themeFill="text1"/>
          </w:tcPr>
          <w:p w14:paraId="40A70D8D" w14:textId="25A14166" w:rsidR="00724BF5" w:rsidRPr="00C85157" w:rsidRDefault="00724BF5" w:rsidP="004D2EED">
            <w:pPr>
              <w:rPr>
                <w:color w:val="FFFFFF" w:themeColor="background1"/>
              </w:rPr>
            </w:pPr>
            <w:r>
              <w:rPr>
                <w:color w:val="FFFFFF" w:themeColor="background1"/>
              </w:rPr>
              <w:t>Company Gross Revenue 2022</w:t>
            </w:r>
          </w:p>
        </w:tc>
      </w:tr>
      <w:tr w:rsidR="00724BF5" w14:paraId="6CBB35C7" w14:textId="77777777" w:rsidTr="00B373EC">
        <w:tc>
          <w:tcPr>
            <w:tcW w:w="3356" w:type="dxa"/>
          </w:tcPr>
          <w:p w14:paraId="57C83E85" w14:textId="77777777" w:rsidR="00724BF5" w:rsidRPr="00FA79D7" w:rsidRDefault="00724BF5" w:rsidP="00B373EC">
            <w:pPr>
              <w:rPr>
                <w:sz w:val="18"/>
                <w:szCs w:val="18"/>
              </w:rPr>
            </w:pPr>
          </w:p>
        </w:tc>
        <w:tc>
          <w:tcPr>
            <w:tcW w:w="3357" w:type="dxa"/>
          </w:tcPr>
          <w:p w14:paraId="38134BC2" w14:textId="77777777" w:rsidR="00724BF5" w:rsidRPr="00FA79D7" w:rsidRDefault="00724BF5" w:rsidP="00B373EC">
            <w:pPr>
              <w:rPr>
                <w:color w:val="FFFFFF" w:themeColor="background1"/>
                <w:sz w:val="18"/>
                <w:szCs w:val="18"/>
              </w:rPr>
            </w:pPr>
          </w:p>
        </w:tc>
        <w:tc>
          <w:tcPr>
            <w:tcW w:w="3357" w:type="dxa"/>
          </w:tcPr>
          <w:p w14:paraId="574E2A57" w14:textId="77777777" w:rsidR="00724BF5" w:rsidRPr="00FA79D7" w:rsidRDefault="00724BF5" w:rsidP="00B373EC">
            <w:pPr>
              <w:rPr>
                <w:color w:val="FFFFFF" w:themeColor="background1"/>
                <w:sz w:val="18"/>
                <w:szCs w:val="18"/>
              </w:rPr>
            </w:pPr>
          </w:p>
        </w:tc>
      </w:tr>
      <w:tr w:rsidR="00724BF5" w14:paraId="4A5A1389" w14:textId="77777777" w:rsidTr="004D2EED">
        <w:tc>
          <w:tcPr>
            <w:tcW w:w="3356" w:type="dxa"/>
            <w:shd w:val="clear" w:color="auto" w:fill="000000" w:themeFill="text1"/>
          </w:tcPr>
          <w:p w14:paraId="101F15D2" w14:textId="4523E4A1" w:rsidR="00724BF5" w:rsidRPr="00C85157" w:rsidRDefault="00724BF5" w:rsidP="004D2EED">
            <w:pPr>
              <w:rPr>
                <w:color w:val="FFFFFF" w:themeColor="background1"/>
              </w:rPr>
            </w:pPr>
            <w:r>
              <w:rPr>
                <w:color w:val="FFFFFF" w:themeColor="background1"/>
              </w:rPr>
              <w:t>Key Services</w:t>
            </w:r>
          </w:p>
        </w:tc>
        <w:tc>
          <w:tcPr>
            <w:tcW w:w="3357" w:type="dxa"/>
            <w:shd w:val="clear" w:color="auto" w:fill="000000" w:themeFill="text1"/>
          </w:tcPr>
          <w:p w14:paraId="1394D5D6" w14:textId="62E872BE" w:rsidR="00724BF5" w:rsidRPr="00C85157" w:rsidRDefault="00724BF5" w:rsidP="004D2EED">
            <w:pPr>
              <w:rPr>
                <w:color w:val="FFFFFF" w:themeColor="background1"/>
              </w:rPr>
            </w:pPr>
            <w:r>
              <w:rPr>
                <w:color w:val="FFFFFF" w:themeColor="background1"/>
              </w:rPr>
              <w:t>Number of Employees/Contractors</w:t>
            </w:r>
          </w:p>
        </w:tc>
        <w:tc>
          <w:tcPr>
            <w:tcW w:w="3357" w:type="dxa"/>
            <w:shd w:val="clear" w:color="auto" w:fill="000000" w:themeFill="text1"/>
          </w:tcPr>
          <w:p w14:paraId="4FDC1D3A" w14:textId="50E22455" w:rsidR="00724BF5" w:rsidRPr="00C85157" w:rsidRDefault="00724BF5" w:rsidP="004D2EED">
            <w:pPr>
              <w:rPr>
                <w:color w:val="FFFFFF" w:themeColor="background1"/>
              </w:rPr>
            </w:pPr>
            <w:r>
              <w:rPr>
                <w:color w:val="FFFFFF" w:themeColor="background1"/>
              </w:rPr>
              <w:t>Key Clients</w:t>
            </w:r>
          </w:p>
        </w:tc>
      </w:tr>
      <w:tr w:rsidR="00724BF5" w14:paraId="24A2AEF8" w14:textId="77777777" w:rsidTr="00724BF5">
        <w:tc>
          <w:tcPr>
            <w:tcW w:w="3356" w:type="dxa"/>
          </w:tcPr>
          <w:p w14:paraId="33C59644" w14:textId="77777777" w:rsidR="00724BF5" w:rsidRPr="00C85157" w:rsidRDefault="00724BF5" w:rsidP="004D2EED">
            <w:pPr>
              <w:rPr>
                <w:color w:val="FFFFFF" w:themeColor="background1"/>
              </w:rPr>
            </w:pPr>
            <w:r>
              <w:rPr>
                <w:color w:val="FFFFFF" w:themeColor="background1"/>
              </w:rPr>
              <w:t>Yr Established</w:t>
            </w:r>
          </w:p>
        </w:tc>
        <w:tc>
          <w:tcPr>
            <w:tcW w:w="3357" w:type="dxa"/>
          </w:tcPr>
          <w:p w14:paraId="3E228B51" w14:textId="77777777" w:rsidR="00724BF5" w:rsidRPr="00C85157" w:rsidRDefault="00724BF5" w:rsidP="004D2EED">
            <w:pPr>
              <w:rPr>
                <w:color w:val="FFFFFF" w:themeColor="background1"/>
              </w:rPr>
            </w:pPr>
            <w:r>
              <w:rPr>
                <w:color w:val="FFFFFF" w:themeColor="background1"/>
              </w:rPr>
              <w:t>Company Gross Revenue 2023</w:t>
            </w:r>
          </w:p>
        </w:tc>
        <w:tc>
          <w:tcPr>
            <w:tcW w:w="3357" w:type="dxa"/>
          </w:tcPr>
          <w:p w14:paraId="4E476962" w14:textId="77777777" w:rsidR="00724BF5" w:rsidRPr="00C85157" w:rsidRDefault="00724BF5" w:rsidP="004D2EED">
            <w:pPr>
              <w:rPr>
                <w:color w:val="FFFFFF" w:themeColor="background1"/>
              </w:rPr>
            </w:pPr>
            <w:r>
              <w:rPr>
                <w:color w:val="FFFFFF" w:themeColor="background1"/>
              </w:rPr>
              <w:t>Company Gross Revenue 2022</w:t>
            </w:r>
          </w:p>
        </w:tc>
      </w:tr>
    </w:tbl>
    <w:p w14:paraId="60E186EE" w14:textId="77777777" w:rsidR="008E03A5" w:rsidRPr="00527ABC" w:rsidRDefault="008E03A5" w:rsidP="00D721F1">
      <w:pPr>
        <w:autoSpaceDE w:val="0"/>
        <w:autoSpaceDN w:val="0"/>
        <w:adjustRightInd w:val="0"/>
        <w:rPr>
          <w:rFonts w:ascii="Arial" w:hAnsi="Arial" w:cs="Arial"/>
          <w:b/>
          <w:bCs/>
          <w:color w:val="EB8D15"/>
          <w:sz w:val="20"/>
          <w:szCs w:val="20"/>
        </w:rPr>
      </w:pPr>
    </w:p>
    <w:p w14:paraId="64F09FB3" w14:textId="7F424889" w:rsidR="00645E38" w:rsidRPr="0041669A" w:rsidRDefault="002B1D34" w:rsidP="00645E38">
      <w:pPr>
        <w:autoSpaceDE w:val="0"/>
        <w:autoSpaceDN w:val="0"/>
        <w:adjustRightInd w:val="0"/>
        <w:jc w:val="center"/>
        <w:rPr>
          <w:rFonts w:ascii="Arial" w:hAnsi="Arial" w:cs="Arial"/>
          <w:b/>
          <w:bCs/>
          <w:color w:val="4A442A" w:themeColor="background2" w:themeShade="40"/>
          <w:sz w:val="20"/>
          <w:szCs w:val="20"/>
        </w:rPr>
      </w:pPr>
      <w:r>
        <w:rPr>
          <w:rFonts w:ascii="Arial" w:hAnsi="Arial" w:cs="Arial"/>
          <w:b/>
          <w:bCs/>
          <w:color w:val="EE0000"/>
          <w:sz w:val="28"/>
          <w:szCs w:val="28"/>
        </w:rPr>
        <w:t>ENTRY DEADLINE</w:t>
      </w:r>
      <w:r w:rsidRPr="002A2064">
        <w:rPr>
          <w:rFonts w:ascii="Arial" w:hAnsi="Arial" w:cs="Arial"/>
          <w:b/>
          <w:bCs/>
          <w:color w:val="EE0000"/>
          <w:sz w:val="28"/>
          <w:szCs w:val="28"/>
        </w:rPr>
        <w:t xml:space="preserve">: FRIDAY, </w:t>
      </w:r>
      <w:r w:rsidR="007838F5">
        <w:rPr>
          <w:rFonts w:ascii="Arial" w:hAnsi="Arial" w:cs="Arial"/>
          <w:b/>
          <w:bCs/>
          <w:color w:val="EE0000"/>
          <w:sz w:val="28"/>
          <w:szCs w:val="28"/>
        </w:rPr>
        <w:t>FEBRUARY 6</w:t>
      </w:r>
      <w:r w:rsidRPr="002A2064">
        <w:rPr>
          <w:rFonts w:ascii="Arial" w:hAnsi="Arial" w:cs="Arial"/>
          <w:b/>
          <w:bCs/>
          <w:color w:val="EE0000"/>
          <w:sz w:val="28"/>
          <w:szCs w:val="28"/>
        </w:rPr>
        <w:t>, 2026 @</w:t>
      </w:r>
      <w:r>
        <w:rPr>
          <w:rFonts w:ascii="Arial" w:hAnsi="Arial" w:cs="Arial"/>
          <w:b/>
          <w:bCs/>
          <w:color w:val="EE0000"/>
          <w:sz w:val="28"/>
          <w:szCs w:val="28"/>
        </w:rPr>
        <w:t xml:space="preserve"> </w:t>
      </w:r>
      <w:r w:rsidRPr="002A2064">
        <w:rPr>
          <w:rFonts w:ascii="Arial" w:hAnsi="Arial" w:cs="Arial"/>
          <w:b/>
          <w:bCs/>
          <w:color w:val="EE0000"/>
          <w:sz w:val="28"/>
          <w:szCs w:val="28"/>
        </w:rPr>
        <w:t>NOON</w:t>
      </w:r>
    </w:p>
    <w:p w14:paraId="4702555E" w14:textId="7E2B727C" w:rsidR="00330050" w:rsidRPr="004B52B3" w:rsidRDefault="00330050" w:rsidP="00EA79F7">
      <w:pPr>
        <w:pStyle w:val="Heading2"/>
        <w:rPr>
          <w:rFonts w:ascii="Helvetica" w:hAnsi="Helvetica"/>
          <w:b w:val="0"/>
        </w:rPr>
      </w:pPr>
    </w:p>
    <w:p w14:paraId="097DFE01" w14:textId="77777777" w:rsidR="0093741F" w:rsidRPr="00645E38" w:rsidRDefault="0093741F" w:rsidP="00BF3BCC">
      <w:pPr>
        <w:autoSpaceDE w:val="0"/>
        <w:autoSpaceDN w:val="0"/>
        <w:adjustRightInd w:val="0"/>
        <w:rPr>
          <w:rFonts w:ascii="Century Gothic" w:hAnsi="Century Gothic" w:cstheme="majorHAnsi"/>
          <w:sz w:val="18"/>
          <w:szCs w:val="18"/>
        </w:rPr>
      </w:pPr>
    </w:p>
    <w:p w14:paraId="41861340" w14:textId="21A8E673" w:rsidR="0093741F" w:rsidRDefault="0093741F" w:rsidP="0093741F">
      <w:pPr>
        <w:autoSpaceDE w:val="0"/>
        <w:autoSpaceDN w:val="0"/>
        <w:adjustRightInd w:val="0"/>
        <w:rPr>
          <w:rFonts w:ascii="Century Gothic" w:hAnsi="Century Gothic" w:cstheme="majorHAnsi"/>
          <w:sz w:val="18"/>
          <w:szCs w:val="18"/>
        </w:rPr>
      </w:pPr>
      <w:r w:rsidRPr="00645E38">
        <w:rPr>
          <w:rFonts w:ascii="Century Gothic" w:hAnsi="Century Gothic" w:cstheme="majorHAnsi"/>
          <w:sz w:val="18"/>
          <w:szCs w:val="18"/>
        </w:rPr>
        <w:t xml:space="preserve">Please provide the Awards Selection Committee with </w:t>
      </w:r>
      <w:r w:rsidR="00082EB4">
        <w:rPr>
          <w:rFonts w:ascii="Century Gothic" w:hAnsi="Century Gothic" w:cstheme="majorHAnsi"/>
          <w:sz w:val="18"/>
          <w:szCs w:val="18"/>
        </w:rPr>
        <w:t xml:space="preserve">a response to the following criteria to be considered. Note, </w:t>
      </w:r>
      <w:r w:rsidR="004B2FFE">
        <w:rPr>
          <w:rFonts w:ascii="Century Gothic" w:hAnsi="Century Gothic" w:cstheme="majorHAnsi"/>
          <w:sz w:val="18"/>
          <w:szCs w:val="18"/>
        </w:rPr>
        <w:t xml:space="preserve">that </w:t>
      </w:r>
      <w:r w:rsidR="00082EB4">
        <w:rPr>
          <w:rFonts w:ascii="Century Gothic" w:hAnsi="Century Gothic" w:cstheme="majorHAnsi"/>
          <w:sz w:val="18"/>
          <w:szCs w:val="18"/>
        </w:rPr>
        <w:t xml:space="preserve">we will determine finalists, which will be announced </w:t>
      </w:r>
      <w:r w:rsidR="004B2FFE">
        <w:rPr>
          <w:rFonts w:ascii="Century Gothic" w:hAnsi="Century Gothic" w:cstheme="majorHAnsi"/>
          <w:sz w:val="18"/>
          <w:szCs w:val="18"/>
        </w:rPr>
        <w:t>before</w:t>
      </w:r>
      <w:r w:rsidR="00082EB4">
        <w:rPr>
          <w:rFonts w:ascii="Century Gothic" w:hAnsi="Century Gothic" w:cstheme="majorHAnsi"/>
          <w:sz w:val="18"/>
          <w:szCs w:val="18"/>
        </w:rPr>
        <w:t xml:space="preserve"> the event. </w:t>
      </w:r>
      <w:r w:rsidR="004B2FFE">
        <w:rPr>
          <w:rFonts w:ascii="Century Gothic" w:hAnsi="Century Gothic" w:cstheme="majorHAnsi"/>
          <w:sz w:val="18"/>
          <w:szCs w:val="18"/>
        </w:rPr>
        <w:t>The w</w:t>
      </w:r>
      <w:r w:rsidR="00082EB4">
        <w:rPr>
          <w:rFonts w:ascii="Century Gothic" w:hAnsi="Century Gothic" w:cstheme="majorHAnsi"/>
          <w:sz w:val="18"/>
          <w:szCs w:val="18"/>
        </w:rPr>
        <w:t xml:space="preserve">inner </w:t>
      </w:r>
      <w:r w:rsidR="004B2FFE">
        <w:rPr>
          <w:rFonts w:ascii="Century Gothic" w:hAnsi="Century Gothic" w:cstheme="majorHAnsi"/>
          <w:sz w:val="18"/>
          <w:szCs w:val="18"/>
        </w:rPr>
        <w:t xml:space="preserve">is </w:t>
      </w:r>
      <w:r w:rsidR="00082EB4">
        <w:rPr>
          <w:rFonts w:ascii="Century Gothic" w:hAnsi="Century Gothic" w:cstheme="majorHAnsi"/>
          <w:sz w:val="18"/>
          <w:szCs w:val="18"/>
        </w:rPr>
        <w:t xml:space="preserve">to be announced at the Awards Gala. </w:t>
      </w:r>
      <w:r w:rsidR="00AC453C">
        <w:rPr>
          <w:rFonts w:ascii="Century Gothic" w:hAnsi="Century Gothic" w:cstheme="majorHAnsi"/>
          <w:sz w:val="18"/>
          <w:szCs w:val="18"/>
        </w:rPr>
        <w:t xml:space="preserve"> Responses need to match the criteria. Provide examples and supporting information to criteria requests. All criteria </w:t>
      </w:r>
      <w:r w:rsidR="004B2FFE">
        <w:rPr>
          <w:rFonts w:ascii="Century Gothic" w:hAnsi="Century Gothic" w:cstheme="majorHAnsi"/>
          <w:sz w:val="18"/>
          <w:szCs w:val="18"/>
        </w:rPr>
        <w:t>are</w:t>
      </w:r>
      <w:r w:rsidR="00AC453C">
        <w:rPr>
          <w:rFonts w:ascii="Century Gothic" w:hAnsi="Century Gothic" w:cstheme="majorHAnsi"/>
          <w:sz w:val="18"/>
          <w:szCs w:val="18"/>
        </w:rPr>
        <w:t xml:space="preserve"> </w:t>
      </w:r>
      <w:r w:rsidR="004B2FFE">
        <w:rPr>
          <w:rFonts w:ascii="Century Gothic" w:hAnsi="Century Gothic" w:cstheme="majorHAnsi"/>
          <w:sz w:val="18"/>
          <w:szCs w:val="18"/>
        </w:rPr>
        <w:t>weighted,</w:t>
      </w:r>
      <w:r w:rsidR="00AC453C">
        <w:rPr>
          <w:rFonts w:ascii="Century Gothic" w:hAnsi="Century Gothic" w:cstheme="majorHAnsi"/>
          <w:sz w:val="18"/>
          <w:szCs w:val="18"/>
        </w:rPr>
        <w:t xml:space="preserve"> and the highest-scoring submission will be the winner. Finalists will be announced and honored. </w:t>
      </w:r>
    </w:p>
    <w:p w14:paraId="37D4B252" w14:textId="77777777" w:rsidR="00724BF5" w:rsidRPr="00645E38" w:rsidRDefault="00724BF5" w:rsidP="0093741F">
      <w:pPr>
        <w:autoSpaceDE w:val="0"/>
        <w:autoSpaceDN w:val="0"/>
        <w:adjustRightInd w:val="0"/>
        <w:rPr>
          <w:rFonts w:ascii="Century Gothic" w:hAnsi="Century Gothic" w:cstheme="majorHAnsi"/>
          <w:sz w:val="18"/>
          <w:szCs w:val="18"/>
        </w:rPr>
      </w:pPr>
    </w:p>
    <w:tbl>
      <w:tblPr>
        <w:tblStyle w:val="PlainTable2"/>
        <w:tblW w:w="0" w:type="auto"/>
        <w:tblLook w:val="04A0" w:firstRow="1" w:lastRow="0" w:firstColumn="1" w:lastColumn="0" w:noHBand="0" w:noVBand="1"/>
      </w:tblPr>
      <w:tblGrid>
        <w:gridCol w:w="1345"/>
        <w:gridCol w:w="8725"/>
      </w:tblGrid>
      <w:tr w:rsidR="0041669A" w:rsidRPr="0041669A" w14:paraId="24DFBA4B" w14:textId="77777777" w:rsidTr="00645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4F9D6281" w14:textId="0BA0A9D4" w:rsidR="0093741F" w:rsidRPr="0041669A" w:rsidRDefault="0093741F" w:rsidP="0093741F">
            <w:pPr>
              <w:autoSpaceDE w:val="0"/>
              <w:autoSpaceDN w:val="0"/>
              <w:adjustRightInd w:val="0"/>
              <w:rPr>
                <w:rFonts w:asciiTheme="majorHAnsi" w:hAnsiTheme="majorHAnsi" w:cstheme="majorHAnsi"/>
                <w:color w:val="4A442A" w:themeColor="background2" w:themeShade="40"/>
                <w:sz w:val="20"/>
                <w:szCs w:val="20"/>
              </w:rPr>
            </w:pPr>
            <w:r w:rsidRPr="0041669A">
              <w:rPr>
                <w:rFonts w:asciiTheme="majorHAnsi" w:hAnsiTheme="majorHAnsi" w:cstheme="majorHAnsi"/>
                <w:color w:val="4A442A" w:themeColor="background2" w:themeShade="40"/>
                <w:sz w:val="20"/>
                <w:szCs w:val="20"/>
              </w:rPr>
              <w:t>Criteria:</w:t>
            </w:r>
          </w:p>
        </w:tc>
        <w:tc>
          <w:tcPr>
            <w:tcW w:w="8725" w:type="dxa"/>
          </w:tcPr>
          <w:p w14:paraId="103F34B4" w14:textId="0E98B85C" w:rsidR="004B2FFE" w:rsidRPr="004B2FFE" w:rsidRDefault="004B2FFE" w:rsidP="00724BF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5396121D" w14:textId="4594CAFB" w:rsidR="00724BF5" w:rsidRPr="00724BF5" w:rsidRDefault="00724BF5" w:rsidP="00724BF5">
            <w:pPr>
              <w:pStyle w:val="ListParagraph"/>
              <w:numPr>
                <w:ilvl w:val="0"/>
                <w:numId w:val="96"/>
              </w:numPr>
              <w:autoSpaceDE w:val="0"/>
              <w:autoSpaceDN w:val="0"/>
              <w:adjustRightInd w:val="0"/>
              <w:ind w:left="256" w:hanging="256"/>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724BF5">
              <w:rPr>
                <w:rFonts w:asciiTheme="majorHAnsi" w:hAnsiTheme="majorHAnsi" w:cstheme="majorHAnsi"/>
                <w:noProof/>
                <w:color w:val="4A442A" w:themeColor="background2" w:themeShade="40"/>
                <w:sz w:val="18"/>
                <w:szCs w:val="18"/>
              </w:rPr>
              <w:t>Project Excellence</w:t>
            </w:r>
            <w:r w:rsidR="00380341">
              <w:rPr>
                <w:rFonts w:asciiTheme="majorHAnsi" w:hAnsiTheme="majorHAnsi" w:cstheme="majorHAnsi"/>
                <w:noProof/>
                <w:color w:val="4A442A" w:themeColor="background2" w:themeShade="40"/>
                <w:sz w:val="18"/>
                <w:szCs w:val="18"/>
              </w:rPr>
              <w:t xml:space="preserve"> (15)</w:t>
            </w:r>
          </w:p>
          <w:p w14:paraId="3F41CBF6" w14:textId="77777777" w:rsidR="00724BF5" w:rsidRPr="00724BF5" w:rsidRDefault="00724BF5" w:rsidP="00724BF5">
            <w:pPr>
              <w:numPr>
                <w:ilvl w:val="0"/>
                <w:numId w:val="85"/>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724BF5">
              <w:rPr>
                <w:rFonts w:asciiTheme="majorHAnsi" w:hAnsiTheme="majorHAnsi" w:cstheme="majorHAnsi"/>
                <w:b w:val="0"/>
                <w:bCs w:val="0"/>
                <w:noProof/>
                <w:color w:val="4A442A" w:themeColor="background2" w:themeShade="40"/>
                <w:sz w:val="18"/>
                <w:szCs w:val="18"/>
              </w:rPr>
              <w:t>Quality of Work: Demonstrates superior craftsmanship, attention to detail, and adherence to project specifications.</w:t>
            </w:r>
          </w:p>
          <w:p w14:paraId="5A3A65A5" w14:textId="77777777" w:rsidR="00724BF5" w:rsidRPr="00724BF5" w:rsidRDefault="00724BF5" w:rsidP="00724BF5">
            <w:pPr>
              <w:numPr>
                <w:ilvl w:val="0"/>
                <w:numId w:val="85"/>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724BF5">
              <w:rPr>
                <w:rFonts w:asciiTheme="majorHAnsi" w:hAnsiTheme="majorHAnsi" w:cstheme="majorHAnsi"/>
                <w:b w:val="0"/>
                <w:bCs w:val="0"/>
                <w:noProof/>
                <w:color w:val="4A442A" w:themeColor="background2" w:themeShade="40"/>
                <w:sz w:val="18"/>
                <w:szCs w:val="18"/>
              </w:rPr>
              <w:lastRenderedPageBreak/>
              <w:t>Client Satisfaction: Consistently receives positive feedback from clients, including repeat business or referrals.</w:t>
            </w:r>
          </w:p>
          <w:p w14:paraId="0D5A5D83" w14:textId="77777777" w:rsidR="00724BF5" w:rsidRPr="00724BF5" w:rsidRDefault="00724BF5" w:rsidP="00724BF5">
            <w:pPr>
              <w:numPr>
                <w:ilvl w:val="0"/>
                <w:numId w:val="85"/>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724BF5">
              <w:rPr>
                <w:rFonts w:asciiTheme="majorHAnsi" w:hAnsiTheme="majorHAnsi" w:cstheme="majorHAnsi"/>
                <w:b w:val="0"/>
                <w:bCs w:val="0"/>
                <w:noProof/>
                <w:color w:val="4A442A" w:themeColor="background2" w:themeShade="40"/>
                <w:sz w:val="18"/>
                <w:szCs w:val="18"/>
              </w:rPr>
              <w:t>Timely Delivery: Successfully completes projects on or ahead of schedule without compromising quality.</w:t>
            </w:r>
          </w:p>
          <w:p w14:paraId="5EC213A6" w14:textId="77777777" w:rsidR="00724BF5" w:rsidRPr="00724BF5" w:rsidRDefault="0093737A" w:rsidP="00724BF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93737A">
              <w:rPr>
                <w:rFonts w:asciiTheme="majorHAnsi" w:hAnsiTheme="majorHAnsi" w:cstheme="majorHAnsi"/>
                <w:b w:val="0"/>
                <w:noProof/>
                <w:color w:val="4A442A" w:themeColor="background2" w:themeShade="40"/>
                <w:sz w:val="18"/>
                <w:szCs w:val="18"/>
              </w:rPr>
              <w:pict w14:anchorId="53EB79FD">
                <v:rect id="_x0000_i1028" alt="" style="width:468pt;height:.05pt;mso-width-percent:0;mso-height-percent:0;mso-width-percent:0;mso-height-percent:0" o:hralign="center" o:hrstd="t" o:hr="t" fillcolor="#a0a0a0" stroked="f"/>
              </w:pict>
            </w:r>
          </w:p>
          <w:p w14:paraId="5678B5D3" w14:textId="00F4317E" w:rsidR="00724BF5" w:rsidRPr="00724BF5" w:rsidRDefault="00724BF5" w:rsidP="00724BF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724BF5">
              <w:rPr>
                <w:rFonts w:asciiTheme="majorHAnsi" w:hAnsiTheme="majorHAnsi" w:cstheme="majorHAnsi"/>
                <w:noProof/>
                <w:color w:val="4A442A" w:themeColor="background2" w:themeShade="40"/>
                <w:sz w:val="18"/>
                <w:szCs w:val="18"/>
              </w:rPr>
              <w:t>2. Business Growth and Performance</w:t>
            </w:r>
            <w:r w:rsidR="00380341">
              <w:rPr>
                <w:rFonts w:asciiTheme="majorHAnsi" w:hAnsiTheme="majorHAnsi" w:cstheme="majorHAnsi"/>
                <w:noProof/>
                <w:color w:val="4A442A" w:themeColor="background2" w:themeShade="40"/>
                <w:sz w:val="18"/>
                <w:szCs w:val="18"/>
              </w:rPr>
              <w:t xml:space="preserve"> (15)</w:t>
            </w:r>
          </w:p>
          <w:p w14:paraId="6FE4366B" w14:textId="77777777" w:rsidR="00724BF5" w:rsidRPr="00724BF5" w:rsidRDefault="00724BF5" w:rsidP="00724BF5">
            <w:pPr>
              <w:numPr>
                <w:ilvl w:val="0"/>
                <w:numId w:val="86"/>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724BF5">
              <w:rPr>
                <w:rFonts w:asciiTheme="majorHAnsi" w:hAnsiTheme="majorHAnsi" w:cstheme="majorHAnsi"/>
                <w:b w:val="0"/>
                <w:bCs w:val="0"/>
                <w:noProof/>
                <w:color w:val="4A442A" w:themeColor="background2" w:themeShade="40"/>
                <w:sz w:val="18"/>
                <w:szCs w:val="18"/>
              </w:rPr>
              <w:t>Market Penetration: Achieves significant growth in market share or enters competitive markets effectively.</w:t>
            </w:r>
          </w:p>
          <w:p w14:paraId="21088DC0" w14:textId="77777777" w:rsidR="00724BF5" w:rsidRPr="00724BF5" w:rsidRDefault="00724BF5" w:rsidP="00724BF5">
            <w:pPr>
              <w:numPr>
                <w:ilvl w:val="0"/>
                <w:numId w:val="86"/>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724BF5">
              <w:rPr>
                <w:rFonts w:asciiTheme="majorHAnsi" w:hAnsiTheme="majorHAnsi" w:cstheme="majorHAnsi"/>
                <w:b w:val="0"/>
                <w:bCs w:val="0"/>
                <w:noProof/>
                <w:color w:val="4A442A" w:themeColor="background2" w:themeShade="40"/>
                <w:sz w:val="18"/>
                <w:szCs w:val="18"/>
              </w:rPr>
              <w:t>Revenue Growth: Shows consistent and substantial year-over-year revenue increases.</w:t>
            </w:r>
          </w:p>
          <w:p w14:paraId="64F76B4D" w14:textId="0CADEAE1" w:rsidR="00F51615" w:rsidRPr="00F51615" w:rsidRDefault="00724BF5" w:rsidP="00F51615">
            <w:pPr>
              <w:numPr>
                <w:ilvl w:val="0"/>
                <w:numId w:val="86"/>
              </w:numPr>
              <w:pBdr>
                <w:bottom w:val="single" w:sz="12" w:space="1" w:color="auto"/>
              </w:pBd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724BF5">
              <w:rPr>
                <w:rFonts w:asciiTheme="majorHAnsi" w:hAnsiTheme="majorHAnsi" w:cstheme="majorHAnsi"/>
                <w:b w:val="0"/>
                <w:bCs w:val="0"/>
                <w:noProof/>
                <w:color w:val="4A442A" w:themeColor="background2" w:themeShade="40"/>
                <w:sz w:val="18"/>
                <w:szCs w:val="18"/>
              </w:rPr>
              <w:t>New Project Wins: Successfully secures high-profile or complex projects through competitive bids or recognized expertise.</w:t>
            </w:r>
          </w:p>
          <w:p w14:paraId="584F632A" w14:textId="77777777" w:rsidR="000D3AAC" w:rsidRDefault="000D3AAC" w:rsidP="000D3AAC">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6A0CDC53" w14:textId="2EE058D9" w:rsidR="00724BF5" w:rsidRPr="00724BF5" w:rsidRDefault="00724BF5" w:rsidP="00724BF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724BF5">
              <w:rPr>
                <w:rFonts w:asciiTheme="majorHAnsi" w:hAnsiTheme="majorHAnsi" w:cstheme="majorHAnsi"/>
                <w:noProof/>
                <w:color w:val="4A442A" w:themeColor="background2" w:themeShade="40"/>
                <w:sz w:val="18"/>
                <w:szCs w:val="18"/>
              </w:rPr>
              <w:t>3. Expertise and Innovation</w:t>
            </w:r>
            <w:r w:rsidR="00380341">
              <w:rPr>
                <w:rFonts w:asciiTheme="majorHAnsi" w:hAnsiTheme="majorHAnsi" w:cstheme="majorHAnsi"/>
                <w:noProof/>
                <w:color w:val="4A442A" w:themeColor="background2" w:themeShade="40"/>
                <w:sz w:val="18"/>
                <w:szCs w:val="18"/>
              </w:rPr>
              <w:t xml:space="preserve"> (10)</w:t>
            </w:r>
          </w:p>
          <w:p w14:paraId="0A6D4FB2" w14:textId="77777777" w:rsidR="00724BF5" w:rsidRPr="00724BF5" w:rsidRDefault="00724BF5" w:rsidP="00724BF5">
            <w:pPr>
              <w:numPr>
                <w:ilvl w:val="0"/>
                <w:numId w:val="87"/>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724BF5">
              <w:rPr>
                <w:rFonts w:asciiTheme="majorHAnsi" w:hAnsiTheme="majorHAnsi" w:cstheme="majorHAnsi"/>
                <w:b w:val="0"/>
                <w:bCs w:val="0"/>
                <w:noProof/>
                <w:color w:val="4A442A" w:themeColor="background2" w:themeShade="40"/>
                <w:sz w:val="18"/>
                <w:szCs w:val="18"/>
              </w:rPr>
              <w:t>Specialized Knowledge: Excels in a particular niche or service area within design or construction.</w:t>
            </w:r>
          </w:p>
          <w:p w14:paraId="1E971697" w14:textId="77777777" w:rsidR="00724BF5" w:rsidRPr="00724BF5" w:rsidRDefault="00724BF5" w:rsidP="00724BF5">
            <w:pPr>
              <w:numPr>
                <w:ilvl w:val="0"/>
                <w:numId w:val="87"/>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724BF5">
              <w:rPr>
                <w:rFonts w:asciiTheme="majorHAnsi" w:hAnsiTheme="majorHAnsi" w:cstheme="majorHAnsi"/>
                <w:b w:val="0"/>
                <w:bCs w:val="0"/>
                <w:noProof/>
                <w:color w:val="4A442A" w:themeColor="background2" w:themeShade="40"/>
                <w:sz w:val="18"/>
                <w:szCs w:val="18"/>
              </w:rPr>
              <w:t>Innovative Practices: Introduces new technologies, methodologies, or sustainable practices that set them apart.</w:t>
            </w:r>
          </w:p>
          <w:p w14:paraId="254A57CE" w14:textId="77777777" w:rsidR="00724BF5" w:rsidRPr="00F51615" w:rsidRDefault="00724BF5" w:rsidP="00724BF5">
            <w:pPr>
              <w:numPr>
                <w:ilvl w:val="0"/>
                <w:numId w:val="87"/>
              </w:numPr>
              <w:pBdr>
                <w:bottom w:val="single" w:sz="12" w:space="1" w:color="auto"/>
              </w:pBd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724BF5">
              <w:rPr>
                <w:rFonts w:asciiTheme="majorHAnsi" w:hAnsiTheme="majorHAnsi" w:cstheme="majorHAnsi"/>
                <w:b w:val="0"/>
                <w:bCs w:val="0"/>
                <w:noProof/>
                <w:color w:val="4A442A" w:themeColor="background2" w:themeShade="40"/>
                <w:sz w:val="18"/>
                <w:szCs w:val="18"/>
              </w:rPr>
              <w:t>Problem-Solving: Overcomes unique project challenges with creativity and expertise.</w:t>
            </w:r>
          </w:p>
          <w:p w14:paraId="30172F1C" w14:textId="0E7784D0" w:rsidR="00724BF5" w:rsidRPr="00724BF5" w:rsidRDefault="00724BF5" w:rsidP="00724BF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047724A2" w14:textId="1A7C0300" w:rsidR="00724BF5" w:rsidRPr="00724BF5" w:rsidRDefault="00724BF5" w:rsidP="00724BF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724BF5">
              <w:rPr>
                <w:rFonts w:asciiTheme="majorHAnsi" w:hAnsiTheme="majorHAnsi" w:cstheme="majorHAnsi"/>
                <w:noProof/>
                <w:color w:val="4A442A" w:themeColor="background2" w:themeShade="40"/>
                <w:sz w:val="18"/>
                <w:szCs w:val="18"/>
              </w:rPr>
              <w:t>4. Leadership and Team Development</w:t>
            </w:r>
            <w:r w:rsidR="00380341">
              <w:rPr>
                <w:rFonts w:asciiTheme="majorHAnsi" w:hAnsiTheme="majorHAnsi" w:cstheme="majorHAnsi"/>
                <w:noProof/>
                <w:color w:val="4A442A" w:themeColor="background2" w:themeShade="40"/>
                <w:sz w:val="18"/>
                <w:szCs w:val="18"/>
              </w:rPr>
              <w:t xml:space="preserve"> (10)</w:t>
            </w:r>
          </w:p>
          <w:p w14:paraId="69C51E0F" w14:textId="77777777" w:rsidR="00724BF5" w:rsidRPr="00724BF5" w:rsidRDefault="00724BF5" w:rsidP="00724BF5">
            <w:pPr>
              <w:numPr>
                <w:ilvl w:val="0"/>
                <w:numId w:val="88"/>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724BF5">
              <w:rPr>
                <w:rFonts w:asciiTheme="majorHAnsi" w:hAnsiTheme="majorHAnsi" w:cstheme="majorHAnsi"/>
                <w:b w:val="0"/>
                <w:bCs w:val="0"/>
                <w:noProof/>
                <w:color w:val="4A442A" w:themeColor="background2" w:themeShade="40"/>
                <w:sz w:val="18"/>
                <w:szCs w:val="18"/>
              </w:rPr>
              <w:t>Visionary Leadership: Demonstrates strong leadership with a clear vision for growth and success.</w:t>
            </w:r>
          </w:p>
          <w:p w14:paraId="4A1F2307" w14:textId="77777777" w:rsidR="00724BF5" w:rsidRPr="00724BF5" w:rsidRDefault="00724BF5" w:rsidP="00724BF5">
            <w:pPr>
              <w:numPr>
                <w:ilvl w:val="0"/>
                <w:numId w:val="88"/>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724BF5">
              <w:rPr>
                <w:rFonts w:asciiTheme="majorHAnsi" w:hAnsiTheme="majorHAnsi" w:cstheme="majorHAnsi"/>
                <w:b w:val="0"/>
                <w:bCs w:val="0"/>
                <w:noProof/>
                <w:color w:val="4A442A" w:themeColor="background2" w:themeShade="40"/>
                <w:sz w:val="18"/>
                <w:szCs w:val="18"/>
              </w:rPr>
              <w:t>Team Building: Attracts, develops, and retains top talent, fostering a collaborative and innovative work environment.</w:t>
            </w:r>
          </w:p>
          <w:p w14:paraId="0933768B" w14:textId="6C36D02A" w:rsidR="00F51615" w:rsidRPr="00F51615" w:rsidRDefault="00724BF5" w:rsidP="00F51615">
            <w:pPr>
              <w:numPr>
                <w:ilvl w:val="0"/>
                <w:numId w:val="88"/>
              </w:numPr>
              <w:pBdr>
                <w:bottom w:val="single" w:sz="12" w:space="1" w:color="auto"/>
              </w:pBd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724BF5">
              <w:rPr>
                <w:rFonts w:asciiTheme="majorHAnsi" w:hAnsiTheme="majorHAnsi" w:cstheme="majorHAnsi"/>
                <w:b w:val="0"/>
                <w:bCs w:val="0"/>
                <w:noProof/>
                <w:color w:val="4A442A" w:themeColor="background2" w:themeShade="40"/>
                <w:sz w:val="18"/>
                <w:szCs w:val="18"/>
              </w:rPr>
              <w:t>Diversity and Inclusion: Promotes diversity within the team and encourages inclusive practices in hiring and project execution.</w:t>
            </w:r>
          </w:p>
          <w:p w14:paraId="4E0DEDD2" w14:textId="1A2EE9D2" w:rsidR="00724BF5" w:rsidRPr="00724BF5" w:rsidRDefault="00724BF5" w:rsidP="00724BF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076978C5" w14:textId="03EEA4D2" w:rsidR="00724BF5" w:rsidRPr="00724BF5" w:rsidRDefault="00724BF5" w:rsidP="00724BF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724BF5">
              <w:rPr>
                <w:rFonts w:asciiTheme="majorHAnsi" w:hAnsiTheme="majorHAnsi" w:cstheme="majorHAnsi"/>
                <w:noProof/>
                <w:color w:val="4A442A" w:themeColor="background2" w:themeShade="40"/>
                <w:sz w:val="18"/>
                <w:szCs w:val="18"/>
              </w:rPr>
              <w:t>5. Customer Focus</w:t>
            </w:r>
            <w:r w:rsidR="00380341">
              <w:rPr>
                <w:rFonts w:asciiTheme="majorHAnsi" w:hAnsiTheme="majorHAnsi" w:cstheme="majorHAnsi"/>
                <w:noProof/>
                <w:color w:val="4A442A" w:themeColor="background2" w:themeShade="40"/>
                <w:sz w:val="18"/>
                <w:szCs w:val="18"/>
              </w:rPr>
              <w:t xml:space="preserve"> (5)</w:t>
            </w:r>
          </w:p>
          <w:p w14:paraId="744ACB1F" w14:textId="77777777" w:rsidR="00724BF5" w:rsidRPr="00724BF5" w:rsidRDefault="00724BF5" w:rsidP="00724BF5">
            <w:pPr>
              <w:numPr>
                <w:ilvl w:val="0"/>
                <w:numId w:val="89"/>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724BF5">
              <w:rPr>
                <w:rFonts w:asciiTheme="majorHAnsi" w:hAnsiTheme="majorHAnsi" w:cstheme="majorHAnsi"/>
                <w:b w:val="0"/>
                <w:bCs w:val="0"/>
                <w:noProof/>
                <w:color w:val="4A442A" w:themeColor="background2" w:themeShade="40"/>
                <w:sz w:val="18"/>
                <w:szCs w:val="18"/>
              </w:rPr>
              <w:t>Client Relationships: Builds and maintains strong, trust-based relationships with clients.</w:t>
            </w:r>
          </w:p>
          <w:p w14:paraId="745F4EE2" w14:textId="77777777" w:rsidR="00724BF5" w:rsidRPr="00724BF5" w:rsidRDefault="00724BF5" w:rsidP="00724BF5">
            <w:pPr>
              <w:numPr>
                <w:ilvl w:val="0"/>
                <w:numId w:val="89"/>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724BF5">
              <w:rPr>
                <w:rFonts w:asciiTheme="majorHAnsi" w:hAnsiTheme="majorHAnsi" w:cstheme="majorHAnsi"/>
                <w:b w:val="0"/>
                <w:bCs w:val="0"/>
                <w:noProof/>
                <w:color w:val="4A442A" w:themeColor="background2" w:themeShade="40"/>
                <w:sz w:val="18"/>
                <w:szCs w:val="18"/>
              </w:rPr>
              <w:t>Service Excellence: Goes above and beyond to meet client needs and expectations.</w:t>
            </w:r>
          </w:p>
          <w:p w14:paraId="0762203A" w14:textId="77777777" w:rsidR="00724BF5" w:rsidRPr="00F51615" w:rsidRDefault="00724BF5" w:rsidP="00724BF5">
            <w:pPr>
              <w:numPr>
                <w:ilvl w:val="0"/>
                <w:numId w:val="89"/>
              </w:numPr>
              <w:pBdr>
                <w:bottom w:val="single" w:sz="12" w:space="1" w:color="auto"/>
              </w:pBd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724BF5">
              <w:rPr>
                <w:rFonts w:asciiTheme="majorHAnsi" w:hAnsiTheme="majorHAnsi" w:cstheme="majorHAnsi"/>
                <w:b w:val="0"/>
                <w:bCs w:val="0"/>
                <w:noProof/>
                <w:color w:val="4A442A" w:themeColor="background2" w:themeShade="40"/>
                <w:sz w:val="18"/>
                <w:szCs w:val="18"/>
              </w:rPr>
              <w:t>Flexibility and Responsiveness: Adapts quickly to client feedback and project changes.</w:t>
            </w:r>
          </w:p>
          <w:p w14:paraId="5A7B08BE" w14:textId="0DDCCB21" w:rsidR="00724BF5" w:rsidRPr="00724BF5" w:rsidRDefault="00724BF5" w:rsidP="00724BF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3D0B394A" w14:textId="42352DAC" w:rsidR="00724BF5" w:rsidRPr="00724BF5" w:rsidRDefault="00724BF5" w:rsidP="00724BF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724BF5">
              <w:rPr>
                <w:rFonts w:asciiTheme="majorHAnsi" w:hAnsiTheme="majorHAnsi" w:cstheme="majorHAnsi"/>
                <w:noProof/>
                <w:color w:val="4A442A" w:themeColor="background2" w:themeShade="40"/>
                <w:sz w:val="18"/>
                <w:szCs w:val="18"/>
              </w:rPr>
              <w:t>6. Community and Industry Impact</w:t>
            </w:r>
            <w:r w:rsidR="00380341">
              <w:rPr>
                <w:rFonts w:asciiTheme="majorHAnsi" w:hAnsiTheme="majorHAnsi" w:cstheme="majorHAnsi"/>
                <w:noProof/>
                <w:color w:val="4A442A" w:themeColor="background2" w:themeShade="40"/>
                <w:sz w:val="18"/>
                <w:szCs w:val="18"/>
              </w:rPr>
              <w:t xml:space="preserve"> (15)</w:t>
            </w:r>
          </w:p>
          <w:p w14:paraId="72A1A4AC" w14:textId="77777777" w:rsidR="00724BF5" w:rsidRPr="00724BF5" w:rsidRDefault="00724BF5" w:rsidP="00724BF5">
            <w:pPr>
              <w:numPr>
                <w:ilvl w:val="0"/>
                <w:numId w:val="90"/>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724BF5">
              <w:rPr>
                <w:rFonts w:asciiTheme="majorHAnsi" w:hAnsiTheme="majorHAnsi" w:cstheme="majorHAnsi"/>
                <w:b w:val="0"/>
                <w:bCs w:val="0"/>
                <w:noProof/>
                <w:color w:val="4A442A" w:themeColor="background2" w:themeShade="40"/>
                <w:sz w:val="18"/>
                <w:szCs w:val="18"/>
              </w:rPr>
              <w:t>Local Contributions: Positively impacts the local economy through job creation or community engagement.</w:t>
            </w:r>
          </w:p>
          <w:p w14:paraId="3E373DB1" w14:textId="77777777" w:rsidR="00724BF5" w:rsidRPr="00724BF5" w:rsidRDefault="00724BF5" w:rsidP="00724BF5">
            <w:pPr>
              <w:numPr>
                <w:ilvl w:val="0"/>
                <w:numId w:val="90"/>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724BF5">
              <w:rPr>
                <w:rFonts w:asciiTheme="majorHAnsi" w:hAnsiTheme="majorHAnsi" w:cstheme="majorHAnsi"/>
                <w:b w:val="0"/>
                <w:bCs w:val="0"/>
                <w:noProof/>
                <w:color w:val="4A442A" w:themeColor="background2" w:themeShade="40"/>
                <w:sz w:val="18"/>
                <w:szCs w:val="18"/>
              </w:rPr>
              <w:t>Reputation in the Industry: Gains recognition within the industry for quality, innovation, or ethical practices.</w:t>
            </w:r>
          </w:p>
          <w:p w14:paraId="684675A8" w14:textId="77777777" w:rsidR="00724BF5" w:rsidRPr="00F51615" w:rsidRDefault="00724BF5" w:rsidP="00724BF5">
            <w:pPr>
              <w:numPr>
                <w:ilvl w:val="0"/>
                <w:numId w:val="90"/>
              </w:numPr>
              <w:pBdr>
                <w:bottom w:val="single" w:sz="12" w:space="1" w:color="auto"/>
              </w:pBd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724BF5">
              <w:rPr>
                <w:rFonts w:asciiTheme="majorHAnsi" w:hAnsiTheme="majorHAnsi" w:cstheme="majorHAnsi"/>
                <w:b w:val="0"/>
                <w:bCs w:val="0"/>
                <w:noProof/>
                <w:color w:val="4A442A" w:themeColor="background2" w:themeShade="40"/>
                <w:sz w:val="18"/>
                <w:szCs w:val="18"/>
              </w:rPr>
              <w:t>Industry Advocacy: Actively participates in professional organizations or initiatives to advance the industry.</w:t>
            </w:r>
          </w:p>
          <w:p w14:paraId="721C9D5F" w14:textId="6A696BCE" w:rsidR="00724BF5" w:rsidRPr="00724BF5" w:rsidRDefault="00724BF5" w:rsidP="00724BF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4ECE4291" w14:textId="128E187F" w:rsidR="00724BF5" w:rsidRPr="00724BF5" w:rsidRDefault="00724BF5" w:rsidP="00724BF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724BF5">
              <w:rPr>
                <w:rFonts w:asciiTheme="majorHAnsi" w:hAnsiTheme="majorHAnsi" w:cstheme="majorHAnsi"/>
                <w:noProof/>
                <w:color w:val="4A442A" w:themeColor="background2" w:themeShade="40"/>
                <w:sz w:val="18"/>
                <w:szCs w:val="18"/>
              </w:rPr>
              <w:t>7. Scalability and Sustainability</w:t>
            </w:r>
            <w:r w:rsidR="00380341">
              <w:rPr>
                <w:rFonts w:asciiTheme="majorHAnsi" w:hAnsiTheme="majorHAnsi" w:cstheme="majorHAnsi"/>
                <w:noProof/>
                <w:color w:val="4A442A" w:themeColor="background2" w:themeShade="40"/>
                <w:sz w:val="18"/>
                <w:szCs w:val="18"/>
              </w:rPr>
              <w:t xml:space="preserve"> (10)</w:t>
            </w:r>
          </w:p>
          <w:p w14:paraId="59DC94A8" w14:textId="77777777" w:rsidR="00724BF5" w:rsidRPr="00724BF5" w:rsidRDefault="00724BF5" w:rsidP="00724BF5">
            <w:pPr>
              <w:numPr>
                <w:ilvl w:val="0"/>
                <w:numId w:val="91"/>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724BF5">
              <w:rPr>
                <w:rFonts w:asciiTheme="majorHAnsi" w:hAnsiTheme="majorHAnsi" w:cstheme="majorHAnsi"/>
                <w:b w:val="0"/>
                <w:bCs w:val="0"/>
                <w:noProof/>
                <w:color w:val="4A442A" w:themeColor="background2" w:themeShade="40"/>
                <w:sz w:val="18"/>
                <w:szCs w:val="18"/>
              </w:rPr>
              <w:t>Business Model: Operates with a scalable business model that supports sustainable growth.</w:t>
            </w:r>
          </w:p>
          <w:p w14:paraId="7E3FE504" w14:textId="77777777" w:rsidR="00724BF5" w:rsidRPr="00724BF5" w:rsidRDefault="00724BF5" w:rsidP="00724BF5">
            <w:pPr>
              <w:numPr>
                <w:ilvl w:val="0"/>
                <w:numId w:val="91"/>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724BF5">
              <w:rPr>
                <w:rFonts w:asciiTheme="majorHAnsi" w:hAnsiTheme="majorHAnsi" w:cstheme="majorHAnsi"/>
                <w:b w:val="0"/>
                <w:bCs w:val="0"/>
                <w:noProof/>
                <w:color w:val="4A442A" w:themeColor="background2" w:themeShade="40"/>
                <w:sz w:val="18"/>
                <w:szCs w:val="18"/>
              </w:rPr>
              <w:t>Future-Readiness: Demonstrates readiness to adapt to industry changes or expand into new markets.</w:t>
            </w:r>
          </w:p>
          <w:p w14:paraId="7441D18C" w14:textId="77777777" w:rsidR="00724BF5" w:rsidRPr="00724BF5" w:rsidRDefault="00724BF5" w:rsidP="00724BF5">
            <w:pPr>
              <w:numPr>
                <w:ilvl w:val="0"/>
                <w:numId w:val="91"/>
              </w:numPr>
              <w:pBdr>
                <w:bottom w:val="single" w:sz="12" w:space="1" w:color="auto"/>
              </w:pBd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724BF5">
              <w:rPr>
                <w:rFonts w:asciiTheme="majorHAnsi" w:hAnsiTheme="majorHAnsi" w:cstheme="majorHAnsi"/>
                <w:b w:val="0"/>
                <w:bCs w:val="0"/>
                <w:noProof/>
                <w:color w:val="4A442A" w:themeColor="background2" w:themeShade="40"/>
                <w:sz w:val="18"/>
                <w:szCs w:val="18"/>
              </w:rPr>
              <w:lastRenderedPageBreak/>
              <w:t>Sustainable Practices: Incorporates environmentally friendly practices into projects and operations.</w:t>
            </w:r>
          </w:p>
          <w:p w14:paraId="4CC3A0AB" w14:textId="4BD8F4F2" w:rsidR="00724BF5" w:rsidRPr="00724BF5" w:rsidRDefault="00724BF5" w:rsidP="00724BF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724BF5">
              <w:rPr>
                <w:rFonts w:asciiTheme="majorHAnsi" w:hAnsiTheme="majorHAnsi" w:cstheme="majorHAnsi"/>
                <w:noProof/>
                <w:color w:val="4A442A" w:themeColor="background2" w:themeShade="40"/>
                <w:sz w:val="18"/>
                <w:szCs w:val="18"/>
              </w:rPr>
              <w:t>8. Financial Stability</w:t>
            </w:r>
            <w:r w:rsidR="00380341">
              <w:rPr>
                <w:rFonts w:asciiTheme="majorHAnsi" w:hAnsiTheme="majorHAnsi" w:cstheme="majorHAnsi"/>
                <w:noProof/>
                <w:color w:val="4A442A" w:themeColor="background2" w:themeShade="40"/>
                <w:sz w:val="18"/>
                <w:szCs w:val="18"/>
              </w:rPr>
              <w:t xml:space="preserve"> (15)</w:t>
            </w:r>
          </w:p>
          <w:p w14:paraId="07F78D4D" w14:textId="77777777" w:rsidR="00724BF5" w:rsidRPr="00724BF5" w:rsidRDefault="00724BF5" w:rsidP="00724BF5">
            <w:pPr>
              <w:numPr>
                <w:ilvl w:val="0"/>
                <w:numId w:val="92"/>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724BF5">
              <w:rPr>
                <w:rFonts w:asciiTheme="majorHAnsi" w:hAnsiTheme="majorHAnsi" w:cstheme="majorHAnsi"/>
                <w:b w:val="0"/>
                <w:bCs w:val="0"/>
                <w:noProof/>
                <w:color w:val="4A442A" w:themeColor="background2" w:themeShade="40"/>
                <w:sz w:val="18"/>
                <w:szCs w:val="18"/>
              </w:rPr>
              <w:t>Profitability: Achieves steady profits while maintaining quality and competitive pricing.</w:t>
            </w:r>
          </w:p>
          <w:p w14:paraId="3EF479E5" w14:textId="77777777" w:rsidR="00724BF5" w:rsidRPr="00724BF5" w:rsidRDefault="00724BF5" w:rsidP="00724BF5">
            <w:pPr>
              <w:numPr>
                <w:ilvl w:val="0"/>
                <w:numId w:val="92"/>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724BF5">
              <w:rPr>
                <w:rFonts w:asciiTheme="majorHAnsi" w:hAnsiTheme="majorHAnsi" w:cstheme="majorHAnsi"/>
                <w:b w:val="0"/>
                <w:bCs w:val="0"/>
                <w:noProof/>
                <w:color w:val="4A442A" w:themeColor="background2" w:themeShade="40"/>
                <w:sz w:val="18"/>
                <w:szCs w:val="18"/>
              </w:rPr>
              <w:t>Cost Management: Demonstrates financial discipline in managing project budgets and operational expenses.</w:t>
            </w:r>
          </w:p>
          <w:p w14:paraId="43F52580" w14:textId="77777777" w:rsidR="00724BF5" w:rsidRPr="00724BF5" w:rsidRDefault="00724BF5" w:rsidP="00724BF5">
            <w:pPr>
              <w:numPr>
                <w:ilvl w:val="0"/>
                <w:numId w:val="92"/>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724BF5">
              <w:rPr>
                <w:rFonts w:asciiTheme="majorHAnsi" w:hAnsiTheme="majorHAnsi" w:cstheme="majorHAnsi"/>
                <w:b w:val="0"/>
                <w:bCs w:val="0"/>
                <w:noProof/>
                <w:color w:val="4A442A" w:themeColor="background2" w:themeShade="40"/>
                <w:sz w:val="18"/>
                <w:szCs w:val="18"/>
              </w:rPr>
              <w:t>Investment in Growth: Reinvests in technology, talent, or equipment to support long-term success.</w:t>
            </w:r>
          </w:p>
          <w:p w14:paraId="2EAC7B24" w14:textId="77777777" w:rsidR="00724BF5" w:rsidRPr="00724BF5" w:rsidRDefault="0093737A" w:rsidP="00724BF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93737A">
              <w:rPr>
                <w:rFonts w:asciiTheme="majorHAnsi" w:hAnsiTheme="majorHAnsi" w:cstheme="majorHAnsi"/>
                <w:b w:val="0"/>
                <w:noProof/>
                <w:color w:val="4A442A" w:themeColor="background2" w:themeShade="40"/>
                <w:sz w:val="18"/>
                <w:szCs w:val="18"/>
              </w:rPr>
              <w:pict w14:anchorId="678B5E57">
                <v:rect id="_x0000_i1027" alt="" style="width:468pt;height:.05pt;mso-width-percent:0;mso-height-percent:0;mso-width-percent:0;mso-height-percent:0" o:hralign="center" o:hrstd="t" o:hr="t" fillcolor="#a0a0a0" stroked="f"/>
              </w:pict>
            </w:r>
          </w:p>
          <w:p w14:paraId="29FCCD2D" w14:textId="167D9473" w:rsidR="00724BF5" w:rsidRPr="00724BF5" w:rsidRDefault="00724BF5" w:rsidP="00724BF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724BF5">
              <w:rPr>
                <w:rFonts w:asciiTheme="majorHAnsi" w:hAnsiTheme="majorHAnsi" w:cstheme="majorHAnsi"/>
                <w:noProof/>
                <w:color w:val="4A442A" w:themeColor="background2" w:themeShade="40"/>
                <w:sz w:val="18"/>
                <w:szCs w:val="18"/>
              </w:rPr>
              <w:t>9. Awards and Recognition</w:t>
            </w:r>
            <w:r w:rsidR="00380341">
              <w:rPr>
                <w:rFonts w:asciiTheme="majorHAnsi" w:hAnsiTheme="majorHAnsi" w:cstheme="majorHAnsi"/>
                <w:noProof/>
                <w:color w:val="4A442A" w:themeColor="background2" w:themeShade="40"/>
                <w:sz w:val="18"/>
                <w:szCs w:val="18"/>
              </w:rPr>
              <w:t xml:space="preserve"> (5)</w:t>
            </w:r>
          </w:p>
          <w:p w14:paraId="6257FA8E" w14:textId="77777777" w:rsidR="00724BF5" w:rsidRPr="00724BF5" w:rsidRDefault="00724BF5" w:rsidP="00724BF5">
            <w:pPr>
              <w:numPr>
                <w:ilvl w:val="0"/>
                <w:numId w:val="93"/>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724BF5">
              <w:rPr>
                <w:rFonts w:asciiTheme="majorHAnsi" w:hAnsiTheme="majorHAnsi" w:cstheme="majorHAnsi"/>
                <w:b w:val="0"/>
                <w:bCs w:val="0"/>
                <w:noProof/>
                <w:color w:val="4A442A" w:themeColor="background2" w:themeShade="40"/>
                <w:sz w:val="18"/>
                <w:szCs w:val="18"/>
              </w:rPr>
              <w:t>Peer Recognition: Receives awards or accolades from industry peers or organizations.</w:t>
            </w:r>
          </w:p>
          <w:p w14:paraId="6434172A" w14:textId="77777777" w:rsidR="00724BF5" w:rsidRPr="00724BF5" w:rsidRDefault="00724BF5" w:rsidP="00724BF5">
            <w:pPr>
              <w:numPr>
                <w:ilvl w:val="0"/>
                <w:numId w:val="93"/>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724BF5">
              <w:rPr>
                <w:rFonts w:asciiTheme="majorHAnsi" w:hAnsiTheme="majorHAnsi" w:cstheme="majorHAnsi"/>
                <w:b w:val="0"/>
                <w:bCs w:val="0"/>
                <w:noProof/>
                <w:color w:val="4A442A" w:themeColor="background2" w:themeShade="40"/>
                <w:sz w:val="18"/>
                <w:szCs w:val="18"/>
              </w:rPr>
              <w:t>Published Projects: Gains media or industry publication coverage for noteworthy projects or achievements.</w:t>
            </w:r>
          </w:p>
          <w:p w14:paraId="3D699095" w14:textId="77777777" w:rsidR="00724BF5" w:rsidRPr="00724BF5" w:rsidRDefault="0093737A" w:rsidP="00724BF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93737A">
              <w:rPr>
                <w:rFonts w:asciiTheme="majorHAnsi" w:hAnsiTheme="majorHAnsi" w:cstheme="majorHAnsi"/>
                <w:b w:val="0"/>
                <w:noProof/>
                <w:color w:val="4A442A" w:themeColor="background2" w:themeShade="40"/>
                <w:sz w:val="18"/>
                <w:szCs w:val="18"/>
              </w:rPr>
              <w:pict w14:anchorId="3EB388B1">
                <v:rect id="_x0000_i1026" alt="" style="width:468pt;height:.05pt;mso-width-percent:0;mso-height-percent:0;mso-width-percent:0;mso-height-percent:0" o:hralign="center" o:hrstd="t" o:hr="t" fillcolor="#a0a0a0" stroked="f"/>
              </w:pict>
            </w:r>
          </w:p>
          <w:p w14:paraId="15DC744E" w14:textId="77777777" w:rsidR="00724BF5" w:rsidRPr="00724BF5" w:rsidRDefault="00724BF5" w:rsidP="00724BF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724BF5">
              <w:rPr>
                <w:rFonts w:asciiTheme="majorHAnsi" w:hAnsiTheme="majorHAnsi" w:cstheme="majorHAnsi"/>
                <w:noProof/>
                <w:color w:val="4A442A" w:themeColor="background2" w:themeShade="40"/>
                <w:sz w:val="18"/>
                <w:szCs w:val="18"/>
              </w:rPr>
              <w:t>10. Vision and Strategic Goals</w:t>
            </w:r>
          </w:p>
          <w:p w14:paraId="45669573" w14:textId="77777777" w:rsidR="00724BF5" w:rsidRPr="00724BF5" w:rsidRDefault="00724BF5" w:rsidP="00724BF5">
            <w:pPr>
              <w:numPr>
                <w:ilvl w:val="0"/>
                <w:numId w:val="94"/>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724BF5">
              <w:rPr>
                <w:rFonts w:asciiTheme="majorHAnsi" w:hAnsiTheme="majorHAnsi" w:cstheme="majorHAnsi"/>
                <w:b w:val="0"/>
                <w:bCs w:val="0"/>
                <w:noProof/>
                <w:color w:val="4A442A" w:themeColor="background2" w:themeShade="40"/>
                <w:sz w:val="18"/>
                <w:szCs w:val="18"/>
              </w:rPr>
              <w:t>Clear Mission: Operates with a defined mission and values that guide its growth and decision-making.</w:t>
            </w:r>
          </w:p>
          <w:p w14:paraId="0B8030B3" w14:textId="77777777" w:rsidR="00724BF5" w:rsidRPr="00724BF5" w:rsidRDefault="00724BF5" w:rsidP="00724BF5">
            <w:pPr>
              <w:numPr>
                <w:ilvl w:val="0"/>
                <w:numId w:val="94"/>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724BF5">
              <w:rPr>
                <w:rFonts w:asciiTheme="majorHAnsi" w:hAnsiTheme="majorHAnsi" w:cstheme="majorHAnsi"/>
                <w:b w:val="0"/>
                <w:bCs w:val="0"/>
                <w:noProof/>
                <w:color w:val="4A442A" w:themeColor="background2" w:themeShade="40"/>
                <w:sz w:val="18"/>
                <w:szCs w:val="18"/>
              </w:rPr>
              <w:t>Strategic Planning: Executes a well-thought-out plan for expansion, diversification, or market leadership.</w:t>
            </w:r>
          </w:p>
          <w:p w14:paraId="4FD90749" w14:textId="77777777" w:rsidR="00724BF5" w:rsidRPr="00724BF5" w:rsidRDefault="00724BF5" w:rsidP="00724BF5">
            <w:pPr>
              <w:numPr>
                <w:ilvl w:val="0"/>
                <w:numId w:val="94"/>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724BF5">
              <w:rPr>
                <w:rFonts w:asciiTheme="majorHAnsi" w:hAnsiTheme="majorHAnsi" w:cstheme="majorHAnsi"/>
                <w:b w:val="0"/>
                <w:bCs w:val="0"/>
                <w:noProof/>
                <w:color w:val="4A442A" w:themeColor="background2" w:themeShade="40"/>
                <w:sz w:val="18"/>
                <w:szCs w:val="18"/>
              </w:rPr>
              <w:t>Long-Term Potential: Shows promise for becoming a major player in the design or construction industry.</w:t>
            </w:r>
          </w:p>
          <w:p w14:paraId="53F96791" w14:textId="77777777" w:rsidR="00724BF5" w:rsidRPr="00724BF5" w:rsidRDefault="0093737A" w:rsidP="00724BF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93737A">
              <w:rPr>
                <w:rFonts w:asciiTheme="majorHAnsi" w:hAnsiTheme="majorHAnsi" w:cstheme="majorHAnsi"/>
                <w:b w:val="0"/>
                <w:noProof/>
                <w:color w:val="4A442A" w:themeColor="background2" w:themeShade="40"/>
                <w:sz w:val="18"/>
                <w:szCs w:val="18"/>
              </w:rPr>
              <w:pict w14:anchorId="25E1791C">
                <v:rect id="_x0000_i1025" alt="" style="width:468pt;height:.05pt;mso-width-percent:0;mso-height-percent:0;mso-width-percent:0;mso-height-percent:0" o:hralign="center" o:hrstd="t" o:hr="t" fillcolor="#a0a0a0" stroked="f"/>
              </w:pict>
            </w:r>
          </w:p>
          <w:p w14:paraId="2206FCAB" w14:textId="77777777" w:rsidR="00724BF5" w:rsidRPr="00724BF5" w:rsidRDefault="00724BF5" w:rsidP="00724BF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724BF5">
              <w:rPr>
                <w:rFonts w:asciiTheme="majorHAnsi" w:hAnsiTheme="majorHAnsi" w:cstheme="majorHAnsi"/>
                <w:noProof/>
                <w:color w:val="4A442A" w:themeColor="background2" w:themeShade="40"/>
                <w:sz w:val="18"/>
                <w:szCs w:val="18"/>
              </w:rPr>
              <w:t>Evaluation Process</w:t>
            </w:r>
          </w:p>
          <w:p w14:paraId="0118018B" w14:textId="47A21083" w:rsidR="00724BF5" w:rsidRPr="00724BF5" w:rsidRDefault="00724BF5" w:rsidP="00724BF5">
            <w:pPr>
              <w:numPr>
                <w:ilvl w:val="0"/>
                <w:numId w:val="95"/>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724BF5">
              <w:rPr>
                <w:rFonts w:asciiTheme="majorHAnsi" w:hAnsiTheme="majorHAnsi" w:cstheme="majorHAnsi"/>
                <w:b w:val="0"/>
                <w:bCs w:val="0"/>
                <w:noProof/>
                <w:color w:val="4A442A" w:themeColor="background2" w:themeShade="40"/>
                <w:sz w:val="18"/>
                <w:szCs w:val="18"/>
              </w:rPr>
              <w:t xml:space="preserve">Documentation: </w:t>
            </w:r>
            <w:r>
              <w:rPr>
                <w:rFonts w:asciiTheme="majorHAnsi" w:hAnsiTheme="majorHAnsi" w:cstheme="majorHAnsi"/>
                <w:b w:val="0"/>
                <w:bCs w:val="0"/>
                <w:noProof/>
                <w:color w:val="4A442A" w:themeColor="background2" w:themeShade="40"/>
                <w:sz w:val="18"/>
                <w:szCs w:val="18"/>
              </w:rPr>
              <w:t xml:space="preserve">Include </w:t>
            </w:r>
            <w:r w:rsidRPr="00724BF5">
              <w:rPr>
                <w:rFonts w:asciiTheme="majorHAnsi" w:hAnsiTheme="majorHAnsi" w:cstheme="majorHAnsi"/>
                <w:b w:val="0"/>
                <w:bCs w:val="0"/>
                <w:noProof/>
                <w:color w:val="4A442A" w:themeColor="background2" w:themeShade="40"/>
                <w:sz w:val="18"/>
                <w:szCs w:val="18"/>
              </w:rPr>
              <w:t>project portfolios, client testimonials, growth metrics, and case studies to validate claims.</w:t>
            </w:r>
          </w:p>
          <w:p w14:paraId="10FFE7AC" w14:textId="4A1B58F4" w:rsidR="00724BF5" w:rsidRPr="00724BF5" w:rsidRDefault="00724BF5" w:rsidP="00724BF5">
            <w:pPr>
              <w:numPr>
                <w:ilvl w:val="0"/>
                <w:numId w:val="95"/>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724BF5">
              <w:rPr>
                <w:rFonts w:asciiTheme="majorHAnsi" w:hAnsiTheme="majorHAnsi" w:cstheme="majorHAnsi"/>
                <w:b w:val="0"/>
                <w:bCs w:val="0"/>
                <w:noProof/>
                <w:color w:val="4A442A" w:themeColor="background2" w:themeShade="40"/>
                <w:sz w:val="18"/>
                <w:szCs w:val="18"/>
              </w:rPr>
              <w:t>Judging Panel: Includes experts in business growth, construction, and design to evaluate submissions holistically.</w:t>
            </w:r>
          </w:p>
          <w:p w14:paraId="44677179" w14:textId="584D6538" w:rsidR="00724BF5" w:rsidRPr="00724BF5" w:rsidRDefault="00724BF5" w:rsidP="00724BF5">
            <w:pPr>
              <w:numPr>
                <w:ilvl w:val="0"/>
                <w:numId w:val="95"/>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724BF5">
              <w:rPr>
                <w:rFonts w:asciiTheme="majorHAnsi" w:hAnsiTheme="majorHAnsi" w:cstheme="majorHAnsi"/>
                <w:b w:val="0"/>
                <w:bCs w:val="0"/>
                <w:noProof/>
                <w:color w:val="4A442A" w:themeColor="background2" w:themeShade="40"/>
                <w:sz w:val="18"/>
                <w:szCs w:val="18"/>
              </w:rPr>
              <w:t>Weighted Criteria: Higher weight to growth potential and innovation, given the company’s emerging status.</w:t>
            </w:r>
          </w:p>
          <w:p w14:paraId="3DEF6AC4" w14:textId="77777777" w:rsidR="0093741F" w:rsidRPr="0015092B" w:rsidRDefault="0093741F" w:rsidP="00724BF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p>
        </w:tc>
      </w:tr>
      <w:tr w:rsidR="0041669A" w:rsidRPr="0041669A" w14:paraId="7BF35A82" w14:textId="77777777" w:rsidTr="00645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35FAA7F6" w14:textId="3E76C495" w:rsidR="0093741F" w:rsidRPr="0041669A" w:rsidRDefault="00082EB4" w:rsidP="0093741F">
            <w:pPr>
              <w:autoSpaceDE w:val="0"/>
              <w:autoSpaceDN w:val="0"/>
              <w:adjustRightInd w:val="0"/>
              <w:rPr>
                <w:rFonts w:asciiTheme="majorHAnsi" w:hAnsiTheme="majorHAnsi" w:cstheme="majorHAnsi"/>
                <w:color w:val="4A442A" w:themeColor="background2" w:themeShade="40"/>
                <w:sz w:val="20"/>
                <w:szCs w:val="20"/>
              </w:rPr>
            </w:pPr>
            <w:r>
              <w:rPr>
                <w:rFonts w:asciiTheme="majorHAnsi" w:hAnsiTheme="majorHAnsi" w:cstheme="majorHAnsi"/>
                <w:color w:val="4A442A" w:themeColor="background2" w:themeShade="40"/>
                <w:sz w:val="20"/>
                <w:szCs w:val="20"/>
              </w:rPr>
              <w:lastRenderedPageBreak/>
              <w:t>Evaluation:</w:t>
            </w:r>
          </w:p>
        </w:tc>
        <w:tc>
          <w:tcPr>
            <w:tcW w:w="8725" w:type="dxa"/>
          </w:tcPr>
          <w:p w14:paraId="7CB2C57A" w14:textId="77777777" w:rsidR="0015092B" w:rsidRPr="0015092B" w:rsidRDefault="0015092B" w:rsidP="0015092B">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Scoring and Evaluation Process</w:t>
            </w:r>
          </w:p>
          <w:p w14:paraId="714ED540" w14:textId="77777777" w:rsidR="0015092B" w:rsidRPr="0015092B" w:rsidRDefault="0015092B" w:rsidP="0015092B">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 xml:space="preserve">Weighted Criteria: </w:t>
            </w:r>
            <w:r>
              <w:rPr>
                <w:rFonts w:asciiTheme="majorHAnsi" w:hAnsiTheme="majorHAnsi" w:cstheme="majorHAnsi"/>
                <w:color w:val="4A442A" w:themeColor="background2" w:themeShade="40"/>
                <w:sz w:val="18"/>
                <w:szCs w:val="18"/>
              </w:rPr>
              <w:t>We will a</w:t>
            </w:r>
            <w:r w:rsidRPr="0015092B">
              <w:rPr>
                <w:rFonts w:asciiTheme="majorHAnsi" w:hAnsiTheme="majorHAnsi" w:cstheme="majorHAnsi"/>
                <w:b/>
                <w:bCs/>
                <w:color w:val="4A442A" w:themeColor="background2" w:themeShade="40"/>
                <w:sz w:val="18"/>
                <w:szCs w:val="18"/>
              </w:rPr>
              <w:t xml:space="preserve">ssign weight to each criterion based on its importance to </w:t>
            </w:r>
            <w:r>
              <w:rPr>
                <w:rFonts w:asciiTheme="majorHAnsi" w:hAnsiTheme="majorHAnsi" w:cstheme="majorHAnsi"/>
                <w:color w:val="4A442A" w:themeColor="background2" w:themeShade="40"/>
                <w:sz w:val="18"/>
                <w:szCs w:val="18"/>
              </w:rPr>
              <w:t xml:space="preserve">our </w:t>
            </w:r>
            <w:r w:rsidRPr="0015092B">
              <w:rPr>
                <w:rFonts w:asciiTheme="majorHAnsi" w:hAnsiTheme="majorHAnsi" w:cstheme="majorHAnsi"/>
                <w:b/>
                <w:bCs/>
                <w:color w:val="4A442A" w:themeColor="background2" w:themeShade="40"/>
                <w:sz w:val="18"/>
                <w:szCs w:val="18"/>
              </w:rPr>
              <w:t>organization</w:t>
            </w:r>
            <w:r>
              <w:rPr>
                <w:rFonts w:asciiTheme="majorHAnsi" w:hAnsiTheme="majorHAnsi" w:cstheme="majorHAnsi"/>
                <w:color w:val="4A442A" w:themeColor="background2" w:themeShade="40"/>
                <w:sz w:val="18"/>
                <w:szCs w:val="18"/>
              </w:rPr>
              <w:t>.</w:t>
            </w:r>
          </w:p>
          <w:p w14:paraId="369136E2" w14:textId="6DC41875" w:rsidR="00B876EE" w:rsidRPr="00EA4D1E" w:rsidRDefault="0015092B" w:rsidP="00EA4D1E">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 xml:space="preserve">Panel Review: </w:t>
            </w:r>
            <w:r>
              <w:rPr>
                <w:rFonts w:asciiTheme="majorHAnsi" w:hAnsiTheme="majorHAnsi" w:cstheme="majorHAnsi"/>
                <w:color w:val="4A442A" w:themeColor="background2" w:themeShade="40"/>
                <w:sz w:val="18"/>
                <w:szCs w:val="18"/>
              </w:rPr>
              <w:t>A</w:t>
            </w:r>
            <w:r w:rsidRPr="0015092B">
              <w:rPr>
                <w:rFonts w:asciiTheme="majorHAnsi" w:hAnsiTheme="majorHAnsi" w:cstheme="majorHAnsi"/>
                <w:b/>
                <w:bCs/>
                <w:color w:val="4A442A" w:themeColor="background2" w:themeShade="40"/>
                <w:sz w:val="18"/>
                <w:szCs w:val="18"/>
              </w:rPr>
              <w:t xml:space="preserve"> diverse panel of judges representing different industry perspectives </w:t>
            </w:r>
            <w:r>
              <w:rPr>
                <w:rFonts w:asciiTheme="majorHAnsi" w:hAnsiTheme="majorHAnsi" w:cstheme="majorHAnsi"/>
                <w:color w:val="4A442A" w:themeColor="background2" w:themeShade="40"/>
                <w:sz w:val="18"/>
                <w:szCs w:val="18"/>
              </w:rPr>
              <w:t xml:space="preserve">will be used to complete </w:t>
            </w:r>
            <w:r w:rsidRPr="0015092B">
              <w:rPr>
                <w:rFonts w:asciiTheme="majorHAnsi" w:hAnsiTheme="majorHAnsi" w:cstheme="majorHAnsi"/>
                <w:b/>
                <w:bCs/>
                <w:color w:val="4A442A" w:themeColor="background2" w:themeShade="40"/>
                <w:sz w:val="18"/>
                <w:szCs w:val="18"/>
              </w:rPr>
              <w:t>impartial evaluation</w:t>
            </w:r>
            <w:r>
              <w:rPr>
                <w:rFonts w:asciiTheme="majorHAnsi" w:hAnsiTheme="majorHAnsi" w:cstheme="majorHAnsi"/>
                <w:color w:val="4A442A" w:themeColor="background2" w:themeShade="40"/>
                <w:sz w:val="18"/>
                <w:szCs w:val="18"/>
              </w:rPr>
              <w:t>s</w:t>
            </w:r>
            <w:r w:rsidRPr="0015092B">
              <w:rPr>
                <w:rFonts w:asciiTheme="majorHAnsi" w:hAnsiTheme="majorHAnsi" w:cstheme="majorHAnsi"/>
                <w:b/>
                <w:bCs/>
                <w:color w:val="4A442A" w:themeColor="background2" w:themeShade="40"/>
                <w:sz w:val="18"/>
                <w:szCs w:val="18"/>
              </w:rPr>
              <w:t>.</w:t>
            </w:r>
            <w:r>
              <w:rPr>
                <w:rFonts w:asciiTheme="majorHAnsi" w:hAnsiTheme="majorHAnsi" w:cstheme="majorHAnsi"/>
                <w:color w:val="4A442A" w:themeColor="background2" w:themeShade="40"/>
                <w:sz w:val="18"/>
                <w:szCs w:val="18"/>
              </w:rPr>
              <w:t xml:space="preserve"> Highest score will win the award. Nominees will likely be finalists. </w:t>
            </w:r>
          </w:p>
        </w:tc>
      </w:tr>
    </w:tbl>
    <w:p w14:paraId="5433EADE" w14:textId="2A3B4F1E" w:rsidR="00CB2959" w:rsidRDefault="00CB2959" w:rsidP="00CB2959">
      <w:pPr>
        <w:rPr>
          <w:sz w:val="18"/>
          <w:szCs w:val="18"/>
        </w:rPr>
      </w:pPr>
      <w:r w:rsidRPr="00C323B6">
        <w:rPr>
          <w:sz w:val="18"/>
          <w:szCs w:val="18"/>
        </w:rPr>
        <w:t xml:space="preserve">Award </w:t>
      </w:r>
      <w:r>
        <w:rPr>
          <w:sz w:val="18"/>
          <w:szCs w:val="18"/>
        </w:rPr>
        <w:t>nominations</w:t>
      </w:r>
      <w:r w:rsidRPr="00C323B6">
        <w:rPr>
          <w:sz w:val="18"/>
          <w:szCs w:val="18"/>
        </w:rPr>
        <w:t xml:space="preserve"> </w:t>
      </w:r>
      <w:r w:rsidRPr="00645E38">
        <w:rPr>
          <w:b/>
          <w:bCs/>
          <w:sz w:val="18"/>
          <w:szCs w:val="18"/>
          <w:u w:val="single"/>
        </w:rPr>
        <w:t>MUST</w:t>
      </w:r>
      <w:r w:rsidRPr="00645E38">
        <w:rPr>
          <w:b/>
          <w:bCs/>
          <w:sz w:val="18"/>
          <w:szCs w:val="18"/>
        </w:rPr>
        <w:t xml:space="preserve"> </w:t>
      </w:r>
      <w:r w:rsidRPr="00C323B6">
        <w:rPr>
          <w:sz w:val="18"/>
          <w:szCs w:val="18"/>
        </w:rPr>
        <w:t xml:space="preserve">be submitted by </w:t>
      </w:r>
      <w:r>
        <w:rPr>
          <w:b/>
          <w:color w:val="4A442A" w:themeColor="background2" w:themeShade="40"/>
          <w:sz w:val="18"/>
          <w:szCs w:val="18"/>
          <w:u w:val="single"/>
        </w:rPr>
        <w:t>FRID</w:t>
      </w:r>
      <w:r w:rsidR="007838F5" w:rsidRPr="007838F5">
        <w:rPr>
          <w:b/>
          <w:color w:val="4A442A" w:themeColor="background2" w:themeShade="40"/>
          <w:sz w:val="18"/>
          <w:szCs w:val="18"/>
          <w:u w:val="single"/>
        </w:rPr>
        <w:t xml:space="preserve"> </w:t>
      </w:r>
      <w:r w:rsidR="007838F5">
        <w:rPr>
          <w:b/>
          <w:color w:val="4A442A" w:themeColor="background2" w:themeShade="40"/>
          <w:sz w:val="18"/>
          <w:szCs w:val="18"/>
          <w:u w:val="single"/>
        </w:rPr>
        <w:t>FRIDAY, FEBRUARY 6, 2026</w:t>
      </w:r>
      <w:r w:rsidR="007838F5">
        <w:rPr>
          <w:b/>
          <w:color w:val="4A442A" w:themeColor="background2" w:themeShade="40"/>
          <w:sz w:val="18"/>
          <w:szCs w:val="18"/>
          <w:u w:val="single"/>
        </w:rPr>
        <w:t xml:space="preserve">. </w:t>
      </w:r>
      <w:r w:rsidRPr="00C85157">
        <w:rPr>
          <w:sz w:val="18"/>
          <w:szCs w:val="18"/>
        </w:rPr>
        <w:t>Please submit your nomination</w:t>
      </w:r>
      <w:r>
        <w:rPr>
          <w:sz w:val="18"/>
          <w:szCs w:val="18"/>
        </w:rPr>
        <w:t xml:space="preserve"> form and response</w:t>
      </w:r>
      <w:r w:rsidRPr="00C85157">
        <w:rPr>
          <w:sz w:val="18"/>
          <w:szCs w:val="18"/>
        </w:rPr>
        <w:t xml:space="preserve"> to</w:t>
      </w:r>
      <w:r>
        <w:rPr>
          <w:b/>
          <w:sz w:val="18"/>
          <w:szCs w:val="18"/>
        </w:rPr>
        <w:t xml:space="preserve"> </w:t>
      </w:r>
      <w:hyperlink r:id="rId10" w:history="1">
        <w:r>
          <w:rPr>
            <w:rStyle w:val="Hyperlink"/>
            <w:sz w:val="18"/>
            <w:szCs w:val="18"/>
          </w:rPr>
          <w:t>info@slc3.org</w:t>
        </w:r>
      </w:hyperlink>
      <w:r>
        <w:rPr>
          <w:sz w:val="18"/>
          <w:szCs w:val="18"/>
        </w:rPr>
        <w:t xml:space="preserve">. For questions regarding this nomination or the event, call the SLC3 office at </w:t>
      </w:r>
      <w:r w:rsidRPr="00C323B6">
        <w:rPr>
          <w:sz w:val="18"/>
          <w:szCs w:val="18"/>
        </w:rPr>
        <w:t>636.394</w:t>
      </w:r>
      <w:r>
        <w:rPr>
          <w:sz w:val="18"/>
          <w:szCs w:val="18"/>
        </w:rPr>
        <w:t xml:space="preserve">.6200.  </w:t>
      </w:r>
    </w:p>
    <w:p w14:paraId="5AAB03A4" w14:textId="6FD55298" w:rsidR="00CB2959" w:rsidRDefault="00CB2959" w:rsidP="00CB2959">
      <w:pPr>
        <w:rPr>
          <w:b/>
          <w:bCs/>
          <w:sz w:val="18"/>
          <w:szCs w:val="18"/>
        </w:rPr>
      </w:pPr>
      <w:r w:rsidRPr="006C5B70">
        <w:rPr>
          <w:b/>
          <w:bCs/>
          <w:color w:val="4A442A" w:themeColor="background2" w:themeShade="40"/>
          <w:sz w:val="18"/>
          <w:szCs w:val="18"/>
        </w:rPr>
        <w:t>SPONSORSHIP:</w:t>
      </w:r>
      <w:r w:rsidRPr="006C5B70">
        <w:rPr>
          <w:color w:val="4A442A" w:themeColor="background2" w:themeShade="40"/>
          <w:sz w:val="18"/>
          <w:szCs w:val="18"/>
        </w:rPr>
        <w:t xml:space="preserve"> </w:t>
      </w:r>
      <w:r w:rsidRPr="003C6153">
        <w:rPr>
          <w:b/>
          <w:bCs/>
          <w:sz w:val="18"/>
          <w:szCs w:val="18"/>
        </w:rPr>
        <w:t>I</w:t>
      </w:r>
      <w:r>
        <w:rPr>
          <w:b/>
          <w:bCs/>
          <w:sz w:val="18"/>
          <w:szCs w:val="18"/>
        </w:rPr>
        <w:t>f i</w:t>
      </w:r>
      <w:r w:rsidRPr="003C6153">
        <w:rPr>
          <w:b/>
          <w:bCs/>
          <w:sz w:val="18"/>
          <w:szCs w:val="18"/>
        </w:rPr>
        <w:t xml:space="preserve">nterested in sponsoring this Award, please contact </w:t>
      </w:r>
      <w:r w:rsidR="00F51615">
        <w:rPr>
          <w:b/>
          <w:bCs/>
          <w:sz w:val="18"/>
          <w:szCs w:val="18"/>
        </w:rPr>
        <w:t>Rebecca Hale</w:t>
      </w:r>
      <w:r>
        <w:rPr>
          <w:b/>
          <w:bCs/>
          <w:sz w:val="18"/>
          <w:szCs w:val="18"/>
        </w:rPr>
        <w:t xml:space="preserve"> at </w:t>
      </w:r>
      <w:r w:rsidR="00F51615">
        <w:rPr>
          <w:b/>
          <w:bCs/>
          <w:sz w:val="18"/>
          <w:szCs w:val="18"/>
        </w:rPr>
        <w:t>rhale@slc3.org</w:t>
      </w:r>
      <w:r w:rsidRPr="003C6153">
        <w:rPr>
          <w:b/>
          <w:bCs/>
          <w:sz w:val="18"/>
          <w:szCs w:val="18"/>
        </w:rPr>
        <w:t>. Sponsorship is $</w:t>
      </w:r>
      <w:r>
        <w:rPr>
          <w:b/>
          <w:bCs/>
          <w:sz w:val="18"/>
          <w:szCs w:val="18"/>
        </w:rPr>
        <w:t>50</w:t>
      </w:r>
      <w:r w:rsidRPr="003C6153">
        <w:rPr>
          <w:b/>
          <w:bCs/>
          <w:sz w:val="18"/>
          <w:szCs w:val="18"/>
        </w:rPr>
        <w:t>0</w:t>
      </w:r>
      <w:r>
        <w:rPr>
          <w:b/>
          <w:bCs/>
          <w:sz w:val="18"/>
          <w:szCs w:val="18"/>
        </w:rPr>
        <w:t xml:space="preserve"> with sponsor recognition included on the invitation, program, and announced at the event</w:t>
      </w:r>
      <w:r w:rsidRPr="003C6153">
        <w:rPr>
          <w:b/>
          <w:bCs/>
          <w:sz w:val="18"/>
          <w:szCs w:val="18"/>
        </w:rPr>
        <w:t>.</w:t>
      </w:r>
    </w:p>
    <w:p w14:paraId="3ECDA381" w14:textId="77777777" w:rsidR="00F51615" w:rsidRPr="00082EB4" w:rsidRDefault="00F51615" w:rsidP="00CB2959">
      <w:pPr>
        <w:rPr>
          <w:b/>
          <w:bCs/>
          <w:sz w:val="18"/>
          <w:szCs w:val="18"/>
        </w:rPr>
      </w:pPr>
    </w:p>
    <w:p w14:paraId="6DB78A09" w14:textId="77777777" w:rsidR="00CB2959" w:rsidRPr="00082EB4" w:rsidRDefault="00CB2959" w:rsidP="00CB2959">
      <w:pPr>
        <w:rPr>
          <w:sz w:val="18"/>
          <w:szCs w:val="18"/>
        </w:rPr>
      </w:pPr>
      <w:r w:rsidRPr="00082EB4">
        <w:rPr>
          <w:i/>
          <w:sz w:val="18"/>
          <w:szCs w:val="18"/>
        </w:rPr>
        <w:t xml:space="preserve">By submitting this award nomination, you understand that we may list you as a finalist and will want to see you at our Awards Gala. All finalists and winners will be shared in all our communications and shared by partners of the SLC3. </w:t>
      </w:r>
      <w:r>
        <w:rPr>
          <w:i/>
          <w:sz w:val="18"/>
          <w:szCs w:val="18"/>
        </w:rPr>
        <w:t>Our communications reach local owners, architects, engineers, consultants, program managers, construction managers, suppliers, labor unions etc.</w:t>
      </w:r>
    </w:p>
    <w:p w14:paraId="0ACB2ADB" w14:textId="280EA09A" w:rsidR="00B82397" w:rsidRPr="00082EB4" w:rsidRDefault="00B82397" w:rsidP="00CB2959">
      <w:pPr>
        <w:rPr>
          <w:sz w:val="18"/>
          <w:szCs w:val="18"/>
        </w:rPr>
      </w:pPr>
    </w:p>
    <w:sectPr w:rsidR="00B82397" w:rsidRPr="00082EB4" w:rsidSect="00E7214E">
      <w:headerReference w:type="default" r:id="rId11"/>
      <w:footerReference w:type="default" r:id="rId12"/>
      <w:pgSz w:w="12240" w:h="15840"/>
      <w:pgMar w:top="864"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D510E" w14:textId="77777777" w:rsidR="0093737A" w:rsidRDefault="0093737A" w:rsidP="00176E67">
      <w:r>
        <w:separator/>
      </w:r>
    </w:p>
  </w:endnote>
  <w:endnote w:type="continuationSeparator" w:id="0">
    <w:p w14:paraId="69921F4A" w14:textId="77777777" w:rsidR="0093737A" w:rsidRDefault="0093737A"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ngla Sangam MN">
    <w:panose1 w:val="02000000000000000000"/>
    <w:charset w:val="00"/>
    <w:family w:val="auto"/>
    <w:pitch w:val="variable"/>
    <w:sig w:usb0="80800003" w:usb1="00000000" w:usb2="00000000" w:usb3="00000000" w:csb0="00000001" w:csb1="00000000"/>
  </w:font>
  <w:font w:name="Geeza Pro">
    <w:panose1 w:val="02000400000000000000"/>
    <w:charset w:val="B2"/>
    <w:family w:val="auto"/>
    <w:pitch w:val="variable"/>
    <w:sig w:usb0="80002001"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color w:val="002060"/>
        <w:sz w:val="16"/>
        <w:szCs w:val="16"/>
      </w:rPr>
      <w:id w:val="29631626"/>
      <w:docPartObj>
        <w:docPartGallery w:val="Page Numbers (Bottom of Page)"/>
        <w:docPartUnique/>
      </w:docPartObj>
    </w:sdtPr>
    <w:sdtEndPr>
      <w:rPr>
        <w:color w:val="0070C0"/>
      </w:rPr>
    </w:sdtEndPr>
    <w:sdtContent>
      <w:sdt>
        <w:sdtPr>
          <w:rPr>
            <w:rFonts w:ascii="Century Gothic" w:hAnsi="Century Gothic"/>
            <w:color w:val="002060"/>
            <w:sz w:val="16"/>
            <w:szCs w:val="16"/>
          </w:rPr>
          <w:id w:val="-1363970226"/>
          <w:docPartObj>
            <w:docPartGallery w:val="Page Numbers (Bottom of Page)"/>
            <w:docPartUnique/>
          </w:docPartObj>
        </w:sdtPr>
        <w:sdtEndPr>
          <w:rPr>
            <w:color w:val="0070C0"/>
          </w:rPr>
        </w:sdtEndPr>
        <w:sdtContent>
          <w:p w14:paraId="2C6AF8EF" w14:textId="5C2F925B" w:rsidR="00AE2D3B" w:rsidRPr="004A2E29" w:rsidRDefault="00AE2D3B" w:rsidP="00AE2D3B">
            <w:pPr>
              <w:pStyle w:val="Footer"/>
              <w:jc w:val="center"/>
              <w:rPr>
                <w:rFonts w:ascii="Century Gothic" w:hAnsi="Century Gothic"/>
                <w:color w:val="002060"/>
                <w:sz w:val="32"/>
                <w:szCs w:val="32"/>
              </w:rPr>
            </w:pPr>
            <w:r w:rsidRPr="004A2E29">
              <w:rPr>
                <w:rFonts w:ascii="Century Gothic" w:hAnsi="Century Gothic"/>
                <w:b/>
                <w:bCs/>
                <w:color w:val="EB8D15"/>
                <w:sz w:val="36"/>
                <w:szCs w:val="36"/>
              </w:rPr>
              <w:t xml:space="preserve">SLC3 AEC SHOW ME AWARDS – </w:t>
            </w:r>
            <w:r w:rsidR="00CB2959">
              <w:rPr>
                <w:rFonts w:ascii="Century Gothic" w:hAnsi="Century Gothic"/>
                <w:b/>
                <w:bCs/>
                <w:color w:val="EB8D15"/>
                <w:sz w:val="36"/>
                <w:szCs w:val="36"/>
              </w:rPr>
              <w:t>APRIL 8, 2026</w:t>
            </w:r>
          </w:p>
          <w:p w14:paraId="1EDCA0B9" w14:textId="77777777" w:rsidR="00AE2D3B" w:rsidRPr="00527ABC" w:rsidRDefault="00AE2D3B" w:rsidP="00AE2D3B">
            <w:pPr>
              <w:pStyle w:val="Footer"/>
              <w:jc w:val="center"/>
              <w:rPr>
                <w:rFonts w:ascii="Century Gothic" w:hAnsi="Century Gothic"/>
                <w:b/>
                <w:color w:val="002060"/>
                <w:sz w:val="16"/>
                <w:szCs w:val="16"/>
              </w:rPr>
            </w:pPr>
            <w:r w:rsidRPr="00527ABC">
              <w:rPr>
                <w:rFonts w:ascii="Century Gothic" w:hAnsi="Century Gothic"/>
                <w:b/>
                <w:color w:val="002060"/>
                <w:sz w:val="16"/>
                <w:szCs w:val="16"/>
              </w:rPr>
              <w:t>ST. LOUIS COUNCIL OF CONSTRUCTION CONSUMERS</w:t>
            </w:r>
          </w:p>
          <w:p w14:paraId="05675B9D" w14:textId="413544D5" w:rsidR="00906A84" w:rsidRPr="00527ABC" w:rsidRDefault="00AE2D3B" w:rsidP="00AE2D3B">
            <w:pPr>
              <w:pStyle w:val="Footer"/>
              <w:jc w:val="center"/>
              <w:rPr>
                <w:rFonts w:ascii="Century Gothic" w:hAnsi="Century Gothic"/>
                <w:color w:val="002060"/>
                <w:sz w:val="16"/>
                <w:szCs w:val="16"/>
              </w:rPr>
            </w:pPr>
            <w:r w:rsidRPr="00527ABC">
              <w:rPr>
                <w:rFonts w:ascii="Century Gothic" w:hAnsi="Century Gothic"/>
                <w:noProof/>
                <w:color w:val="002060"/>
                <w:sz w:val="16"/>
                <w:szCs w:val="16"/>
              </w:rPr>
              <w:t>301 Sov</w:t>
            </w:r>
            <w:r>
              <w:rPr>
                <w:rFonts w:ascii="Century Gothic" w:hAnsi="Century Gothic"/>
                <w:noProof/>
                <w:color w:val="002060"/>
                <w:sz w:val="16"/>
                <w:szCs w:val="16"/>
              </w:rPr>
              <w:t>e</w:t>
            </w:r>
            <w:r w:rsidRPr="00527ABC">
              <w:rPr>
                <w:rFonts w:ascii="Century Gothic" w:hAnsi="Century Gothic"/>
                <w:noProof/>
                <w:color w:val="002060"/>
                <w:sz w:val="16"/>
                <w:szCs w:val="16"/>
              </w:rPr>
              <w:t>reign Court | Suite 101 | Ballwin, MO 63011| info@slc</w:t>
            </w:r>
            <w:r>
              <w:rPr>
                <w:rFonts w:ascii="Century Gothic" w:hAnsi="Century Gothic"/>
                <w:noProof/>
                <w:color w:val="002060"/>
                <w:sz w:val="16"/>
                <w:szCs w:val="16"/>
              </w:rPr>
              <w:t>3.org</w:t>
            </w:r>
            <w:r w:rsidRPr="00527ABC">
              <w:rPr>
                <w:rFonts w:ascii="Century Gothic" w:hAnsi="Century Gothic"/>
                <w:noProof/>
                <w:color w:val="002060"/>
                <w:sz w:val="16"/>
                <w:szCs w:val="16"/>
              </w:rPr>
              <w:t xml:space="preserve"> | slccc.net</w:t>
            </w:r>
          </w:p>
        </w:sdtContent>
      </w:sdt>
      <w:p w14:paraId="6BB25229" w14:textId="39F4F4FD" w:rsidR="00176E67" w:rsidRPr="00E7214E" w:rsidRDefault="00000000" w:rsidP="00906A84">
        <w:pPr>
          <w:pStyle w:val="Footer"/>
          <w:jc w:val="center"/>
          <w:rPr>
            <w:rFonts w:ascii="Century Gothic" w:hAnsi="Century Gothic"/>
            <w:color w:val="0070C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0C70F" w14:textId="77777777" w:rsidR="0093737A" w:rsidRDefault="0093737A" w:rsidP="00176E67">
      <w:r>
        <w:separator/>
      </w:r>
    </w:p>
  </w:footnote>
  <w:footnote w:type="continuationSeparator" w:id="0">
    <w:p w14:paraId="4DCDA451" w14:textId="77777777" w:rsidR="0093737A" w:rsidRDefault="0093737A"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FC8D" w14:textId="45315515" w:rsidR="00CA1A0D" w:rsidRPr="002B1D34" w:rsidRDefault="002B1D34" w:rsidP="002B1D34">
    <w:pPr>
      <w:pStyle w:val="Header"/>
    </w:pPr>
    <w:r>
      <w:rPr>
        <w:noProof/>
      </w:rPr>
      <w:drawing>
        <wp:inline distT="0" distB="0" distL="0" distR="0" wp14:anchorId="1099D41C" wp14:editId="7F06D0FE">
          <wp:extent cx="6438900" cy="2146300"/>
          <wp:effectExtent l="0" t="0" r="0" b="0"/>
          <wp:docPr id="401659510" name="Picture 1" descr="A white rectangular sign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659510" name="Picture 1" descr="A white rectangular sign with gol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440310" cy="2146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055B3"/>
    <w:multiLevelType w:val="multilevel"/>
    <w:tmpl w:val="DBEA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5F2C2C"/>
    <w:multiLevelType w:val="multilevel"/>
    <w:tmpl w:val="959E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7D4F68"/>
    <w:multiLevelType w:val="multilevel"/>
    <w:tmpl w:val="1B48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D94684"/>
    <w:multiLevelType w:val="multilevel"/>
    <w:tmpl w:val="0BAE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B11E68"/>
    <w:multiLevelType w:val="multilevel"/>
    <w:tmpl w:val="6192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EE6451"/>
    <w:multiLevelType w:val="multilevel"/>
    <w:tmpl w:val="9AEC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DF5231"/>
    <w:multiLevelType w:val="multilevel"/>
    <w:tmpl w:val="B6FE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C31CFC"/>
    <w:multiLevelType w:val="multilevel"/>
    <w:tmpl w:val="4FF6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5302D0"/>
    <w:multiLevelType w:val="multilevel"/>
    <w:tmpl w:val="1DA6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BF08B4"/>
    <w:multiLevelType w:val="multilevel"/>
    <w:tmpl w:val="4256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120890"/>
    <w:multiLevelType w:val="multilevel"/>
    <w:tmpl w:val="4054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24783C"/>
    <w:multiLevelType w:val="multilevel"/>
    <w:tmpl w:val="BADA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593257"/>
    <w:multiLevelType w:val="hybridMultilevel"/>
    <w:tmpl w:val="E75E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593DCB"/>
    <w:multiLevelType w:val="multilevel"/>
    <w:tmpl w:val="8686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07674A"/>
    <w:multiLevelType w:val="multilevel"/>
    <w:tmpl w:val="7E66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5C7D8A"/>
    <w:multiLevelType w:val="multilevel"/>
    <w:tmpl w:val="B7A4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E16DE2"/>
    <w:multiLevelType w:val="multilevel"/>
    <w:tmpl w:val="9164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6D50BF"/>
    <w:multiLevelType w:val="multilevel"/>
    <w:tmpl w:val="F73E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B2206F"/>
    <w:multiLevelType w:val="multilevel"/>
    <w:tmpl w:val="EF88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F573C9"/>
    <w:multiLevelType w:val="multilevel"/>
    <w:tmpl w:val="8540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8A42EB"/>
    <w:multiLevelType w:val="multilevel"/>
    <w:tmpl w:val="F192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1464E0"/>
    <w:multiLevelType w:val="multilevel"/>
    <w:tmpl w:val="88C4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37368D"/>
    <w:multiLevelType w:val="multilevel"/>
    <w:tmpl w:val="0CB4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471623"/>
    <w:multiLevelType w:val="multilevel"/>
    <w:tmpl w:val="CC70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60841F8"/>
    <w:multiLevelType w:val="hybridMultilevel"/>
    <w:tmpl w:val="B6767C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9167473"/>
    <w:multiLevelType w:val="multilevel"/>
    <w:tmpl w:val="65EE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4D3F7E"/>
    <w:multiLevelType w:val="multilevel"/>
    <w:tmpl w:val="1FCE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5D3F20"/>
    <w:multiLevelType w:val="multilevel"/>
    <w:tmpl w:val="F1BC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7600E9"/>
    <w:multiLevelType w:val="multilevel"/>
    <w:tmpl w:val="147C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02E1079"/>
    <w:multiLevelType w:val="multilevel"/>
    <w:tmpl w:val="30DC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09B74B3"/>
    <w:multiLevelType w:val="multilevel"/>
    <w:tmpl w:val="9414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03436E"/>
    <w:multiLevelType w:val="multilevel"/>
    <w:tmpl w:val="4582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345124B"/>
    <w:multiLevelType w:val="multilevel"/>
    <w:tmpl w:val="E33E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63A080A"/>
    <w:multiLevelType w:val="multilevel"/>
    <w:tmpl w:val="137A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99C4C01"/>
    <w:multiLevelType w:val="multilevel"/>
    <w:tmpl w:val="2098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B1839BD"/>
    <w:multiLevelType w:val="multilevel"/>
    <w:tmpl w:val="9DEE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655ADA"/>
    <w:multiLevelType w:val="multilevel"/>
    <w:tmpl w:val="65CE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C17023F"/>
    <w:multiLevelType w:val="multilevel"/>
    <w:tmpl w:val="AF42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CF261D7"/>
    <w:multiLevelType w:val="multilevel"/>
    <w:tmpl w:val="918E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3B30FE"/>
    <w:multiLevelType w:val="multilevel"/>
    <w:tmpl w:val="9626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288186A"/>
    <w:multiLevelType w:val="multilevel"/>
    <w:tmpl w:val="BC60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319479F"/>
    <w:multiLevelType w:val="multilevel"/>
    <w:tmpl w:val="D79A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2E72F8"/>
    <w:multiLevelType w:val="multilevel"/>
    <w:tmpl w:val="EF3E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75D0AB8"/>
    <w:multiLevelType w:val="multilevel"/>
    <w:tmpl w:val="BF84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9D6F10"/>
    <w:multiLevelType w:val="multilevel"/>
    <w:tmpl w:val="040A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98D78FD"/>
    <w:multiLevelType w:val="multilevel"/>
    <w:tmpl w:val="BAE2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B757DF5"/>
    <w:multiLevelType w:val="multilevel"/>
    <w:tmpl w:val="CBA4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CF11065"/>
    <w:multiLevelType w:val="multilevel"/>
    <w:tmpl w:val="3914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E270675"/>
    <w:multiLevelType w:val="hybridMultilevel"/>
    <w:tmpl w:val="5282D51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4E2A5AD6"/>
    <w:multiLevelType w:val="multilevel"/>
    <w:tmpl w:val="09EA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04E7F01"/>
    <w:multiLevelType w:val="multilevel"/>
    <w:tmpl w:val="332C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0953343"/>
    <w:multiLevelType w:val="multilevel"/>
    <w:tmpl w:val="C076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2E7FEF"/>
    <w:multiLevelType w:val="multilevel"/>
    <w:tmpl w:val="7650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0B04E2"/>
    <w:multiLevelType w:val="multilevel"/>
    <w:tmpl w:val="0606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3360ED3"/>
    <w:multiLevelType w:val="multilevel"/>
    <w:tmpl w:val="DDD4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37D2E43"/>
    <w:multiLevelType w:val="multilevel"/>
    <w:tmpl w:val="FCA6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48D61A1"/>
    <w:multiLevelType w:val="hybridMultilevel"/>
    <w:tmpl w:val="21E24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5100428"/>
    <w:multiLevelType w:val="multilevel"/>
    <w:tmpl w:val="3F74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5CD5251"/>
    <w:multiLevelType w:val="multilevel"/>
    <w:tmpl w:val="611E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6B93FC3"/>
    <w:multiLevelType w:val="multilevel"/>
    <w:tmpl w:val="BF34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7691560"/>
    <w:multiLevelType w:val="multilevel"/>
    <w:tmpl w:val="7DDE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A1642EC"/>
    <w:multiLevelType w:val="multilevel"/>
    <w:tmpl w:val="1E52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CD361C4"/>
    <w:multiLevelType w:val="multilevel"/>
    <w:tmpl w:val="C858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E984990"/>
    <w:multiLevelType w:val="multilevel"/>
    <w:tmpl w:val="CD0E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FF213C0"/>
    <w:multiLevelType w:val="multilevel"/>
    <w:tmpl w:val="CBF6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0B136CD"/>
    <w:multiLevelType w:val="multilevel"/>
    <w:tmpl w:val="0C2A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0FE2CD5"/>
    <w:multiLevelType w:val="multilevel"/>
    <w:tmpl w:val="3EF8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1746480"/>
    <w:multiLevelType w:val="multilevel"/>
    <w:tmpl w:val="8604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2633EEE"/>
    <w:multiLevelType w:val="multilevel"/>
    <w:tmpl w:val="06A8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4170A23"/>
    <w:multiLevelType w:val="multilevel"/>
    <w:tmpl w:val="2F54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7877705"/>
    <w:multiLevelType w:val="multilevel"/>
    <w:tmpl w:val="9D8A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8112122"/>
    <w:multiLevelType w:val="multilevel"/>
    <w:tmpl w:val="902C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9DE36F3"/>
    <w:multiLevelType w:val="multilevel"/>
    <w:tmpl w:val="888E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AF215E9"/>
    <w:multiLevelType w:val="multilevel"/>
    <w:tmpl w:val="7C3E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E417E98"/>
    <w:multiLevelType w:val="multilevel"/>
    <w:tmpl w:val="9F2A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FE879DB"/>
    <w:multiLevelType w:val="hybridMultilevel"/>
    <w:tmpl w:val="37AE92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714F2867"/>
    <w:multiLevelType w:val="multilevel"/>
    <w:tmpl w:val="5E72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2E918AD"/>
    <w:multiLevelType w:val="multilevel"/>
    <w:tmpl w:val="9716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56B5456"/>
    <w:multiLevelType w:val="multilevel"/>
    <w:tmpl w:val="4334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70F4F80"/>
    <w:multiLevelType w:val="multilevel"/>
    <w:tmpl w:val="47CC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78907EF"/>
    <w:multiLevelType w:val="multilevel"/>
    <w:tmpl w:val="FEA2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A2C2C9D"/>
    <w:multiLevelType w:val="multilevel"/>
    <w:tmpl w:val="57B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D212536"/>
    <w:multiLevelType w:val="multilevel"/>
    <w:tmpl w:val="A036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E2B1D5F"/>
    <w:multiLevelType w:val="multilevel"/>
    <w:tmpl w:val="E866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F540E74"/>
    <w:multiLevelType w:val="multilevel"/>
    <w:tmpl w:val="6634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F912334"/>
    <w:multiLevelType w:val="multilevel"/>
    <w:tmpl w:val="61C6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506500">
    <w:abstractNumId w:val="9"/>
  </w:num>
  <w:num w:numId="2" w16cid:durableId="1259290426">
    <w:abstractNumId w:val="7"/>
  </w:num>
  <w:num w:numId="3" w16cid:durableId="785586494">
    <w:abstractNumId w:val="6"/>
  </w:num>
  <w:num w:numId="4" w16cid:durableId="2146582192">
    <w:abstractNumId w:val="5"/>
  </w:num>
  <w:num w:numId="5" w16cid:durableId="1763793414">
    <w:abstractNumId w:val="4"/>
  </w:num>
  <w:num w:numId="6" w16cid:durableId="1055663064">
    <w:abstractNumId w:val="8"/>
  </w:num>
  <w:num w:numId="7" w16cid:durableId="552039685">
    <w:abstractNumId w:val="3"/>
  </w:num>
  <w:num w:numId="8" w16cid:durableId="1196844798">
    <w:abstractNumId w:val="2"/>
  </w:num>
  <w:num w:numId="9" w16cid:durableId="276062780">
    <w:abstractNumId w:val="1"/>
  </w:num>
  <w:num w:numId="10" w16cid:durableId="1288120292">
    <w:abstractNumId w:val="0"/>
  </w:num>
  <w:num w:numId="11" w16cid:durableId="400560394">
    <w:abstractNumId w:val="66"/>
  </w:num>
  <w:num w:numId="12" w16cid:durableId="1497380937">
    <w:abstractNumId w:val="73"/>
  </w:num>
  <w:num w:numId="13" w16cid:durableId="47343498">
    <w:abstractNumId w:val="43"/>
  </w:num>
  <w:num w:numId="14" w16cid:durableId="1153256980">
    <w:abstractNumId w:val="84"/>
  </w:num>
  <w:num w:numId="15" w16cid:durableId="1085493982">
    <w:abstractNumId w:val="18"/>
  </w:num>
  <w:num w:numId="16" w16cid:durableId="529420477">
    <w:abstractNumId w:val="79"/>
  </w:num>
  <w:num w:numId="17" w16cid:durableId="359743676">
    <w:abstractNumId w:val="23"/>
  </w:num>
  <w:num w:numId="18" w16cid:durableId="938486719">
    <w:abstractNumId w:val="30"/>
  </w:num>
  <w:num w:numId="19" w16cid:durableId="596137050">
    <w:abstractNumId w:val="87"/>
  </w:num>
  <w:num w:numId="20" w16cid:durableId="1592812644">
    <w:abstractNumId w:val="64"/>
  </w:num>
  <w:num w:numId="21" w16cid:durableId="886262193">
    <w:abstractNumId w:val="45"/>
  </w:num>
  <w:num w:numId="22" w16cid:durableId="1153065418">
    <w:abstractNumId w:val="78"/>
  </w:num>
  <w:num w:numId="23" w16cid:durableId="535505275">
    <w:abstractNumId w:val="46"/>
  </w:num>
  <w:num w:numId="24" w16cid:durableId="1786775764">
    <w:abstractNumId w:val="14"/>
  </w:num>
  <w:num w:numId="25" w16cid:durableId="793521835">
    <w:abstractNumId w:val="60"/>
  </w:num>
  <w:num w:numId="26" w16cid:durableId="1397700241">
    <w:abstractNumId w:val="25"/>
  </w:num>
  <w:num w:numId="27" w16cid:durableId="95708975">
    <w:abstractNumId w:val="12"/>
  </w:num>
  <w:num w:numId="28" w16cid:durableId="459299181">
    <w:abstractNumId w:val="53"/>
  </w:num>
  <w:num w:numId="29" w16cid:durableId="173232229">
    <w:abstractNumId w:val="11"/>
  </w:num>
  <w:num w:numId="30" w16cid:durableId="2014725286">
    <w:abstractNumId w:val="89"/>
  </w:num>
  <w:num w:numId="31" w16cid:durableId="1908998169">
    <w:abstractNumId w:val="81"/>
  </w:num>
  <w:num w:numId="32" w16cid:durableId="1328240762">
    <w:abstractNumId w:val="76"/>
  </w:num>
  <w:num w:numId="33" w16cid:durableId="1959683570">
    <w:abstractNumId w:val="91"/>
  </w:num>
  <w:num w:numId="34" w16cid:durableId="417336989">
    <w:abstractNumId w:val="57"/>
  </w:num>
  <w:num w:numId="35" w16cid:durableId="528378803">
    <w:abstractNumId w:val="55"/>
  </w:num>
  <w:num w:numId="36" w16cid:durableId="48844726">
    <w:abstractNumId w:val="61"/>
  </w:num>
  <w:num w:numId="37" w16cid:durableId="1193566493">
    <w:abstractNumId w:val="56"/>
  </w:num>
  <w:num w:numId="38" w16cid:durableId="209848603">
    <w:abstractNumId w:val="83"/>
  </w:num>
  <w:num w:numId="39" w16cid:durableId="241721736">
    <w:abstractNumId w:val="93"/>
  </w:num>
  <w:num w:numId="40" w16cid:durableId="97987538">
    <w:abstractNumId w:val="71"/>
  </w:num>
  <w:num w:numId="41" w16cid:durableId="825828525">
    <w:abstractNumId w:val="70"/>
  </w:num>
  <w:num w:numId="42" w16cid:durableId="2116438904">
    <w:abstractNumId w:val="37"/>
  </w:num>
  <w:num w:numId="43" w16cid:durableId="530149955">
    <w:abstractNumId w:val="88"/>
  </w:num>
  <w:num w:numId="44" w16cid:durableId="1797985122">
    <w:abstractNumId w:val="59"/>
  </w:num>
  <w:num w:numId="45" w16cid:durableId="1171288082">
    <w:abstractNumId w:val="50"/>
  </w:num>
  <w:num w:numId="46" w16cid:durableId="1512183940">
    <w:abstractNumId w:val="48"/>
  </w:num>
  <w:num w:numId="47" w16cid:durableId="1886139722">
    <w:abstractNumId w:val="33"/>
  </w:num>
  <w:num w:numId="48" w16cid:durableId="310064209">
    <w:abstractNumId w:val="15"/>
  </w:num>
  <w:num w:numId="49" w16cid:durableId="1243182913">
    <w:abstractNumId w:val="68"/>
  </w:num>
  <w:num w:numId="50" w16cid:durableId="2034106571">
    <w:abstractNumId w:val="49"/>
  </w:num>
  <w:num w:numId="51" w16cid:durableId="1630357499">
    <w:abstractNumId w:val="26"/>
  </w:num>
  <w:num w:numId="52" w16cid:durableId="1977224383">
    <w:abstractNumId w:val="94"/>
  </w:num>
  <w:num w:numId="53" w16cid:durableId="519780159">
    <w:abstractNumId w:val="32"/>
  </w:num>
  <w:num w:numId="54" w16cid:durableId="1446316449">
    <w:abstractNumId w:val="41"/>
  </w:num>
  <w:num w:numId="55" w16cid:durableId="255208720">
    <w:abstractNumId w:val="35"/>
  </w:num>
  <w:num w:numId="56" w16cid:durableId="1842506371">
    <w:abstractNumId w:val="95"/>
  </w:num>
  <w:num w:numId="57" w16cid:durableId="1190289979">
    <w:abstractNumId w:val="74"/>
  </w:num>
  <w:num w:numId="58" w16cid:durableId="1998066957">
    <w:abstractNumId w:val="54"/>
  </w:num>
  <w:num w:numId="59" w16cid:durableId="219100364">
    <w:abstractNumId w:val="69"/>
  </w:num>
  <w:num w:numId="60" w16cid:durableId="788553422">
    <w:abstractNumId w:val="52"/>
  </w:num>
  <w:num w:numId="61" w16cid:durableId="1898741758">
    <w:abstractNumId w:val="20"/>
  </w:num>
  <w:num w:numId="62" w16cid:durableId="690494206">
    <w:abstractNumId w:val="17"/>
  </w:num>
  <w:num w:numId="63" w16cid:durableId="976564756">
    <w:abstractNumId w:val="47"/>
  </w:num>
  <w:num w:numId="64" w16cid:durableId="2143499877">
    <w:abstractNumId w:val="82"/>
  </w:num>
  <w:num w:numId="65" w16cid:durableId="733045496">
    <w:abstractNumId w:val="92"/>
  </w:num>
  <w:num w:numId="66" w16cid:durableId="557056649">
    <w:abstractNumId w:val="24"/>
  </w:num>
  <w:num w:numId="67" w16cid:durableId="267081230">
    <w:abstractNumId w:val="80"/>
  </w:num>
  <w:num w:numId="68" w16cid:durableId="46955694">
    <w:abstractNumId w:val="19"/>
  </w:num>
  <w:num w:numId="69" w16cid:durableId="1726948748">
    <w:abstractNumId w:val="90"/>
  </w:num>
  <w:num w:numId="70" w16cid:durableId="956988892">
    <w:abstractNumId w:val="40"/>
  </w:num>
  <w:num w:numId="71" w16cid:durableId="1509099430">
    <w:abstractNumId w:val="58"/>
  </w:num>
  <w:num w:numId="72" w16cid:durableId="1221675954">
    <w:abstractNumId w:val="16"/>
  </w:num>
  <w:num w:numId="73" w16cid:durableId="1026977406">
    <w:abstractNumId w:val="27"/>
  </w:num>
  <w:num w:numId="74" w16cid:durableId="1199467818">
    <w:abstractNumId w:val="38"/>
  </w:num>
  <w:num w:numId="75" w16cid:durableId="710303080">
    <w:abstractNumId w:val="51"/>
  </w:num>
  <w:num w:numId="76" w16cid:durableId="1917325761">
    <w:abstractNumId w:val="28"/>
  </w:num>
  <w:num w:numId="77" w16cid:durableId="1149634531">
    <w:abstractNumId w:val="65"/>
  </w:num>
  <w:num w:numId="78" w16cid:durableId="827475333">
    <w:abstractNumId w:val="42"/>
  </w:num>
  <w:num w:numId="79" w16cid:durableId="676736597">
    <w:abstractNumId w:val="62"/>
  </w:num>
  <w:num w:numId="80" w16cid:durableId="2058509700">
    <w:abstractNumId w:val="36"/>
  </w:num>
  <w:num w:numId="81" w16cid:durableId="897321953">
    <w:abstractNumId w:val="72"/>
  </w:num>
  <w:num w:numId="82" w16cid:durableId="1690911292">
    <w:abstractNumId w:val="75"/>
  </w:num>
  <w:num w:numId="83" w16cid:durableId="275644532">
    <w:abstractNumId w:val="22"/>
  </w:num>
  <w:num w:numId="84" w16cid:durableId="75981032">
    <w:abstractNumId w:val="85"/>
  </w:num>
  <w:num w:numId="85" w16cid:durableId="1116099487">
    <w:abstractNumId w:val="67"/>
  </w:num>
  <w:num w:numId="86" w16cid:durableId="961229795">
    <w:abstractNumId w:val="39"/>
  </w:num>
  <w:num w:numId="87" w16cid:durableId="2033994814">
    <w:abstractNumId w:val="63"/>
  </w:num>
  <w:num w:numId="88" w16cid:durableId="75174168">
    <w:abstractNumId w:val="29"/>
  </w:num>
  <w:num w:numId="89" w16cid:durableId="1335960361">
    <w:abstractNumId w:val="86"/>
  </w:num>
  <w:num w:numId="90" w16cid:durableId="2081561121">
    <w:abstractNumId w:val="10"/>
  </w:num>
  <w:num w:numId="91" w16cid:durableId="1515152040">
    <w:abstractNumId w:val="21"/>
  </w:num>
  <w:num w:numId="92" w16cid:durableId="317926879">
    <w:abstractNumId w:val="31"/>
  </w:num>
  <w:num w:numId="93" w16cid:durableId="1520512662">
    <w:abstractNumId w:val="13"/>
  </w:num>
  <w:num w:numId="94" w16cid:durableId="520438385">
    <w:abstractNumId w:val="77"/>
  </w:num>
  <w:num w:numId="95" w16cid:durableId="811558024">
    <w:abstractNumId w:val="44"/>
  </w:num>
  <w:num w:numId="96" w16cid:durableId="182866656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8A"/>
    <w:rsid w:val="000071F7"/>
    <w:rsid w:val="00010B00"/>
    <w:rsid w:val="00016437"/>
    <w:rsid w:val="00016DB6"/>
    <w:rsid w:val="0002798A"/>
    <w:rsid w:val="0004686E"/>
    <w:rsid w:val="00046FFF"/>
    <w:rsid w:val="00066091"/>
    <w:rsid w:val="00082EB4"/>
    <w:rsid w:val="00083002"/>
    <w:rsid w:val="00087B85"/>
    <w:rsid w:val="000A01F1"/>
    <w:rsid w:val="000A22EA"/>
    <w:rsid w:val="000B4824"/>
    <w:rsid w:val="000C1163"/>
    <w:rsid w:val="000C797A"/>
    <w:rsid w:val="000D2539"/>
    <w:rsid w:val="000D2BB8"/>
    <w:rsid w:val="000D3AAC"/>
    <w:rsid w:val="000F2DF4"/>
    <w:rsid w:val="000F6783"/>
    <w:rsid w:val="00120C95"/>
    <w:rsid w:val="0014663E"/>
    <w:rsid w:val="0015092B"/>
    <w:rsid w:val="001706A8"/>
    <w:rsid w:val="00176E67"/>
    <w:rsid w:val="00180664"/>
    <w:rsid w:val="001903F7"/>
    <w:rsid w:val="0019395E"/>
    <w:rsid w:val="001956C8"/>
    <w:rsid w:val="001B47B0"/>
    <w:rsid w:val="001C2584"/>
    <w:rsid w:val="001C5F4F"/>
    <w:rsid w:val="001D22BE"/>
    <w:rsid w:val="001D6B76"/>
    <w:rsid w:val="001F1806"/>
    <w:rsid w:val="00211828"/>
    <w:rsid w:val="0023505D"/>
    <w:rsid w:val="00244246"/>
    <w:rsid w:val="00250014"/>
    <w:rsid w:val="002647D3"/>
    <w:rsid w:val="00275BB5"/>
    <w:rsid w:val="00286F6A"/>
    <w:rsid w:val="00291C8C"/>
    <w:rsid w:val="002A1ECE"/>
    <w:rsid w:val="002A2510"/>
    <w:rsid w:val="002A6FA9"/>
    <w:rsid w:val="002B02E2"/>
    <w:rsid w:val="002B1D34"/>
    <w:rsid w:val="002B4D1D"/>
    <w:rsid w:val="002C10B1"/>
    <w:rsid w:val="002D222A"/>
    <w:rsid w:val="002E62E4"/>
    <w:rsid w:val="002F71F3"/>
    <w:rsid w:val="00302B39"/>
    <w:rsid w:val="003076FD"/>
    <w:rsid w:val="00317005"/>
    <w:rsid w:val="00324B71"/>
    <w:rsid w:val="00330050"/>
    <w:rsid w:val="00335259"/>
    <w:rsid w:val="0034598B"/>
    <w:rsid w:val="003463EB"/>
    <w:rsid w:val="00351003"/>
    <w:rsid w:val="00357414"/>
    <w:rsid w:val="00380341"/>
    <w:rsid w:val="00384DC3"/>
    <w:rsid w:val="003929F1"/>
    <w:rsid w:val="00393AFC"/>
    <w:rsid w:val="003945CB"/>
    <w:rsid w:val="003A1B63"/>
    <w:rsid w:val="003A41A1"/>
    <w:rsid w:val="003B2326"/>
    <w:rsid w:val="003C6153"/>
    <w:rsid w:val="003E2651"/>
    <w:rsid w:val="003F2F85"/>
    <w:rsid w:val="00400251"/>
    <w:rsid w:val="0041669A"/>
    <w:rsid w:val="00437ED0"/>
    <w:rsid w:val="00440CD8"/>
    <w:rsid w:val="00443837"/>
    <w:rsid w:val="00447DAA"/>
    <w:rsid w:val="00450AED"/>
    <w:rsid w:val="00450F66"/>
    <w:rsid w:val="00461739"/>
    <w:rsid w:val="00467865"/>
    <w:rsid w:val="0048685F"/>
    <w:rsid w:val="00490804"/>
    <w:rsid w:val="004A1437"/>
    <w:rsid w:val="004A2E29"/>
    <w:rsid w:val="004A4198"/>
    <w:rsid w:val="004A54EA"/>
    <w:rsid w:val="004B0578"/>
    <w:rsid w:val="004B2FFE"/>
    <w:rsid w:val="004B51C2"/>
    <w:rsid w:val="004B52B3"/>
    <w:rsid w:val="004C45E6"/>
    <w:rsid w:val="004E34C6"/>
    <w:rsid w:val="004F62AD"/>
    <w:rsid w:val="004F644D"/>
    <w:rsid w:val="00501AE8"/>
    <w:rsid w:val="00504B65"/>
    <w:rsid w:val="005114CE"/>
    <w:rsid w:val="0052122B"/>
    <w:rsid w:val="00527ABC"/>
    <w:rsid w:val="005432EA"/>
    <w:rsid w:val="0055158B"/>
    <w:rsid w:val="00552F13"/>
    <w:rsid w:val="005557F6"/>
    <w:rsid w:val="00563778"/>
    <w:rsid w:val="005B4AE2"/>
    <w:rsid w:val="005E63CC"/>
    <w:rsid w:val="005F6E87"/>
    <w:rsid w:val="00602863"/>
    <w:rsid w:val="00607FED"/>
    <w:rsid w:val="006127F8"/>
    <w:rsid w:val="00613129"/>
    <w:rsid w:val="00617C65"/>
    <w:rsid w:val="0063459A"/>
    <w:rsid w:val="00645DBB"/>
    <w:rsid w:val="00645E38"/>
    <w:rsid w:val="0066126B"/>
    <w:rsid w:val="00682C69"/>
    <w:rsid w:val="006A15AB"/>
    <w:rsid w:val="006A3AED"/>
    <w:rsid w:val="006D2635"/>
    <w:rsid w:val="006D779C"/>
    <w:rsid w:val="006E4F63"/>
    <w:rsid w:val="006E729E"/>
    <w:rsid w:val="007205FE"/>
    <w:rsid w:val="00722A00"/>
    <w:rsid w:val="00724BF5"/>
    <w:rsid w:val="00724FA4"/>
    <w:rsid w:val="007304FF"/>
    <w:rsid w:val="00731B4D"/>
    <w:rsid w:val="007325A9"/>
    <w:rsid w:val="0075451A"/>
    <w:rsid w:val="007602AC"/>
    <w:rsid w:val="007611DF"/>
    <w:rsid w:val="00774B67"/>
    <w:rsid w:val="007838F5"/>
    <w:rsid w:val="00786E50"/>
    <w:rsid w:val="00793AC6"/>
    <w:rsid w:val="007A0F51"/>
    <w:rsid w:val="007A71DE"/>
    <w:rsid w:val="007B199B"/>
    <w:rsid w:val="007B6119"/>
    <w:rsid w:val="007C1DA0"/>
    <w:rsid w:val="007C71B8"/>
    <w:rsid w:val="007E2A15"/>
    <w:rsid w:val="007E56C4"/>
    <w:rsid w:val="007F3D5B"/>
    <w:rsid w:val="008107D6"/>
    <w:rsid w:val="00841645"/>
    <w:rsid w:val="00850582"/>
    <w:rsid w:val="00852EC6"/>
    <w:rsid w:val="00856C35"/>
    <w:rsid w:val="00871876"/>
    <w:rsid w:val="008753A7"/>
    <w:rsid w:val="00885113"/>
    <w:rsid w:val="0088782D"/>
    <w:rsid w:val="008A00C3"/>
    <w:rsid w:val="008B3EAD"/>
    <w:rsid w:val="008B7081"/>
    <w:rsid w:val="008D7A67"/>
    <w:rsid w:val="008E03A5"/>
    <w:rsid w:val="008F2F8A"/>
    <w:rsid w:val="008F3A29"/>
    <w:rsid w:val="008F5BCD"/>
    <w:rsid w:val="00902964"/>
    <w:rsid w:val="00906A84"/>
    <w:rsid w:val="00920507"/>
    <w:rsid w:val="00933455"/>
    <w:rsid w:val="0093737A"/>
    <w:rsid w:val="0093741F"/>
    <w:rsid w:val="00940486"/>
    <w:rsid w:val="0094790F"/>
    <w:rsid w:val="0095610D"/>
    <w:rsid w:val="00966B90"/>
    <w:rsid w:val="009737B7"/>
    <w:rsid w:val="009802C4"/>
    <w:rsid w:val="009976D9"/>
    <w:rsid w:val="00997A3E"/>
    <w:rsid w:val="009A12D5"/>
    <w:rsid w:val="009A4EA3"/>
    <w:rsid w:val="009A55DC"/>
    <w:rsid w:val="009C220D"/>
    <w:rsid w:val="009C3831"/>
    <w:rsid w:val="00A02788"/>
    <w:rsid w:val="00A211B2"/>
    <w:rsid w:val="00A2727E"/>
    <w:rsid w:val="00A3099D"/>
    <w:rsid w:val="00A35524"/>
    <w:rsid w:val="00A42FAB"/>
    <w:rsid w:val="00A60C9E"/>
    <w:rsid w:val="00A74F99"/>
    <w:rsid w:val="00A82BA3"/>
    <w:rsid w:val="00A94ACC"/>
    <w:rsid w:val="00AA2EA7"/>
    <w:rsid w:val="00AB33DF"/>
    <w:rsid w:val="00AC453C"/>
    <w:rsid w:val="00AE2D3B"/>
    <w:rsid w:val="00AE6FA4"/>
    <w:rsid w:val="00B03907"/>
    <w:rsid w:val="00B11811"/>
    <w:rsid w:val="00B311E1"/>
    <w:rsid w:val="00B4735C"/>
    <w:rsid w:val="00B579DF"/>
    <w:rsid w:val="00B82397"/>
    <w:rsid w:val="00B859A6"/>
    <w:rsid w:val="00B876EE"/>
    <w:rsid w:val="00B90EC2"/>
    <w:rsid w:val="00BA268F"/>
    <w:rsid w:val="00BC07E3"/>
    <w:rsid w:val="00BD103E"/>
    <w:rsid w:val="00BE546A"/>
    <w:rsid w:val="00BF3BCC"/>
    <w:rsid w:val="00C079CA"/>
    <w:rsid w:val="00C323B6"/>
    <w:rsid w:val="00C45FDA"/>
    <w:rsid w:val="00C51F58"/>
    <w:rsid w:val="00C67741"/>
    <w:rsid w:val="00C74647"/>
    <w:rsid w:val="00C75A48"/>
    <w:rsid w:val="00C76039"/>
    <w:rsid w:val="00C76480"/>
    <w:rsid w:val="00C80AD2"/>
    <w:rsid w:val="00C8155B"/>
    <w:rsid w:val="00C85157"/>
    <w:rsid w:val="00C92A3C"/>
    <w:rsid w:val="00C92FD6"/>
    <w:rsid w:val="00CA1A0D"/>
    <w:rsid w:val="00CB2959"/>
    <w:rsid w:val="00CD2456"/>
    <w:rsid w:val="00CE5DC7"/>
    <w:rsid w:val="00CE7D54"/>
    <w:rsid w:val="00D14E73"/>
    <w:rsid w:val="00D37B19"/>
    <w:rsid w:val="00D55AFA"/>
    <w:rsid w:val="00D6155E"/>
    <w:rsid w:val="00D721F1"/>
    <w:rsid w:val="00D83A19"/>
    <w:rsid w:val="00D86127"/>
    <w:rsid w:val="00D86A85"/>
    <w:rsid w:val="00D90A75"/>
    <w:rsid w:val="00DA4514"/>
    <w:rsid w:val="00DC0DBA"/>
    <w:rsid w:val="00DC47A2"/>
    <w:rsid w:val="00DE1551"/>
    <w:rsid w:val="00DE1A09"/>
    <w:rsid w:val="00DE39FB"/>
    <w:rsid w:val="00DE7FB7"/>
    <w:rsid w:val="00DF5DA6"/>
    <w:rsid w:val="00E106E2"/>
    <w:rsid w:val="00E20DDA"/>
    <w:rsid w:val="00E2568A"/>
    <w:rsid w:val="00E32A8B"/>
    <w:rsid w:val="00E32DD4"/>
    <w:rsid w:val="00E36054"/>
    <w:rsid w:val="00E37E7B"/>
    <w:rsid w:val="00E40936"/>
    <w:rsid w:val="00E46E04"/>
    <w:rsid w:val="00E7214E"/>
    <w:rsid w:val="00E83985"/>
    <w:rsid w:val="00E87396"/>
    <w:rsid w:val="00E94ACF"/>
    <w:rsid w:val="00E96F6F"/>
    <w:rsid w:val="00EA4D1E"/>
    <w:rsid w:val="00EA5021"/>
    <w:rsid w:val="00EA79F7"/>
    <w:rsid w:val="00EB478A"/>
    <w:rsid w:val="00EC3757"/>
    <w:rsid w:val="00EC42A3"/>
    <w:rsid w:val="00EF660F"/>
    <w:rsid w:val="00F42C85"/>
    <w:rsid w:val="00F51615"/>
    <w:rsid w:val="00F6614B"/>
    <w:rsid w:val="00F8133C"/>
    <w:rsid w:val="00F83033"/>
    <w:rsid w:val="00F966AA"/>
    <w:rsid w:val="00FA25D2"/>
    <w:rsid w:val="00FA79D7"/>
    <w:rsid w:val="00FB538F"/>
    <w:rsid w:val="00FC3071"/>
    <w:rsid w:val="00FD2CCD"/>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71B61"/>
  <w15:docId w15:val="{EE5E33B2-52EE-3C46-B830-5C3AE1A7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paragraph" w:styleId="Heading5">
    <w:name w:val="heading 5"/>
    <w:basedOn w:val="Normal"/>
    <w:next w:val="Normal"/>
    <w:link w:val="Heading5Char"/>
    <w:uiPriority w:val="9"/>
    <w:semiHidden/>
    <w:unhideWhenUsed/>
    <w:qFormat/>
    <w:rsid w:val="00450AE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50AE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5610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95610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95610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95610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95610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5610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E7214E"/>
    <w:rPr>
      <w:color w:val="0000FF" w:themeColor="hyperlink"/>
      <w:u w:val="single"/>
    </w:rPr>
  </w:style>
  <w:style w:type="character" w:styleId="UnresolvedMention">
    <w:name w:val="Unresolved Mention"/>
    <w:basedOn w:val="DefaultParagraphFont"/>
    <w:uiPriority w:val="99"/>
    <w:semiHidden/>
    <w:unhideWhenUsed/>
    <w:rsid w:val="00E7214E"/>
    <w:rPr>
      <w:color w:val="605E5C"/>
      <w:shd w:val="clear" w:color="auto" w:fill="E1DFDD"/>
    </w:rPr>
  </w:style>
  <w:style w:type="paragraph" w:styleId="ListParagraph">
    <w:name w:val="List Paragraph"/>
    <w:basedOn w:val="Normal"/>
    <w:uiPriority w:val="34"/>
    <w:qFormat/>
    <w:rsid w:val="00D721F1"/>
    <w:pPr>
      <w:ind w:left="720"/>
      <w:contextualSpacing/>
    </w:pPr>
  </w:style>
  <w:style w:type="character" w:styleId="FollowedHyperlink">
    <w:name w:val="FollowedHyperlink"/>
    <w:basedOn w:val="DefaultParagraphFont"/>
    <w:uiPriority w:val="99"/>
    <w:semiHidden/>
    <w:unhideWhenUsed/>
    <w:rsid w:val="002E62E4"/>
    <w:rPr>
      <w:color w:val="800080" w:themeColor="followedHyperlink"/>
      <w:u w:val="single"/>
    </w:rPr>
  </w:style>
  <w:style w:type="character" w:customStyle="1" w:styleId="Heading5Char">
    <w:name w:val="Heading 5 Char"/>
    <w:basedOn w:val="DefaultParagraphFont"/>
    <w:link w:val="Heading5"/>
    <w:uiPriority w:val="9"/>
    <w:semiHidden/>
    <w:rsid w:val="00450AED"/>
    <w:rPr>
      <w:rFonts w:asciiTheme="majorHAnsi" w:eastAsiaTheme="majorEastAsia" w:hAnsiTheme="majorHAnsi" w:cstheme="majorBidi"/>
      <w:color w:val="365F91" w:themeColor="accent1" w:themeShade="BF"/>
      <w:sz w:val="19"/>
      <w:szCs w:val="24"/>
    </w:rPr>
  </w:style>
  <w:style w:type="character" w:customStyle="1" w:styleId="Heading6Char">
    <w:name w:val="Heading 6 Char"/>
    <w:basedOn w:val="DefaultParagraphFont"/>
    <w:link w:val="Heading6"/>
    <w:uiPriority w:val="9"/>
    <w:semiHidden/>
    <w:rsid w:val="00450AED"/>
    <w:rPr>
      <w:rFonts w:asciiTheme="majorHAnsi" w:eastAsiaTheme="majorEastAsia" w:hAnsiTheme="majorHAnsi" w:cstheme="majorBidi"/>
      <w:color w:val="243F60" w:themeColor="accent1" w:themeShade="7F"/>
      <w:sz w:val="19"/>
      <w:szCs w:val="24"/>
    </w:rPr>
  </w:style>
  <w:style w:type="character" w:styleId="Strong">
    <w:name w:val="Strong"/>
    <w:basedOn w:val="DefaultParagraphFont"/>
    <w:uiPriority w:val="22"/>
    <w:qFormat/>
    <w:rsid w:val="00724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0826">
      <w:bodyDiv w:val="1"/>
      <w:marLeft w:val="0"/>
      <w:marRight w:val="0"/>
      <w:marTop w:val="0"/>
      <w:marBottom w:val="0"/>
      <w:divBdr>
        <w:top w:val="none" w:sz="0" w:space="0" w:color="auto"/>
        <w:left w:val="none" w:sz="0" w:space="0" w:color="auto"/>
        <w:bottom w:val="none" w:sz="0" w:space="0" w:color="auto"/>
        <w:right w:val="none" w:sz="0" w:space="0" w:color="auto"/>
      </w:divBdr>
      <w:divsChild>
        <w:div w:id="1039816951">
          <w:marLeft w:val="0"/>
          <w:marRight w:val="0"/>
          <w:marTop w:val="0"/>
          <w:marBottom w:val="0"/>
          <w:divBdr>
            <w:top w:val="none" w:sz="0" w:space="0" w:color="auto"/>
            <w:left w:val="none" w:sz="0" w:space="0" w:color="auto"/>
            <w:bottom w:val="none" w:sz="0" w:space="0" w:color="auto"/>
            <w:right w:val="none" w:sz="0" w:space="0" w:color="auto"/>
          </w:divBdr>
          <w:divsChild>
            <w:div w:id="1623149318">
              <w:marLeft w:val="0"/>
              <w:marRight w:val="0"/>
              <w:marTop w:val="0"/>
              <w:marBottom w:val="0"/>
              <w:divBdr>
                <w:top w:val="none" w:sz="0" w:space="0" w:color="auto"/>
                <w:left w:val="none" w:sz="0" w:space="0" w:color="auto"/>
                <w:bottom w:val="none" w:sz="0" w:space="0" w:color="auto"/>
                <w:right w:val="none" w:sz="0" w:space="0" w:color="auto"/>
              </w:divBdr>
              <w:divsChild>
                <w:div w:id="74784214">
                  <w:marLeft w:val="0"/>
                  <w:marRight w:val="0"/>
                  <w:marTop w:val="0"/>
                  <w:marBottom w:val="0"/>
                  <w:divBdr>
                    <w:top w:val="none" w:sz="0" w:space="0" w:color="auto"/>
                    <w:left w:val="none" w:sz="0" w:space="0" w:color="auto"/>
                    <w:bottom w:val="none" w:sz="0" w:space="0" w:color="auto"/>
                    <w:right w:val="none" w:sz="0" w:space="0" w:color="auto"/>
                  </w:divBdr>
                  <w:divsChild>
                    <w:div w:id="1368528944">
                      <w:marLeft w:val="0"/>
                      <w:marRight w:val="0"/>
                      <w:marTop w:val="0"/>
                      <w:marBottom w:val="0"/>
                      <w:divBdr>
                        <w:top w:val="none" w:sz="0" w:space="0" w:color="auto"/>
                        <w:left w:val="none" w:sz="0" w:space="0" w:color="auto"/>
                        <w:bottom w:val="none" w:sz="0" w:space="0" w:color="auto"/>
                        <w:right w:val="none" w:sz="0" w:space="0" w:color="auto"/>
                      </w:divBdr>
                      <w:divsChild>
                        <w:div w:id="1423793000">
                          <w:marLeft w:val="0"/>
                          <w:marRight w:val="0"/>
                          <w:marTop w:val="0"/>
                          <w:marBottom w:val="0"/>
                          <w:divBdr>
                            <w:top w:val="none" w:sz="0" w:space="0" w:color="auto"/>
                            <w:left w:val="none" w:sz="0" w:space="0" w:color="auto"/>
                            <w:bottom w:val="none" w:sz="0" w:space="0" w:color="auto"/>
                            <w:right w:val="none" w:sz="0" w:space="0" w:color="auto"/>
                          </w:divBdr>
                          <w:divsChild>
                            <w:div w:id="1836719605">
                              <w:marLeft w:val="0"/>
                              <w:marRight w:val="0"/>
                              <w:marTop w:val="0"/>
                              <w:marBottom w:val="0"/>
                              <w:divBdr>
                                <w:top w:val="none" w:sz="0" w:space="0" w:color="auto"/>
                                <w:left w:val="none" w:sz="0" w:space="0" w:color="auto"/>
                                <w:bottom w:val="none" w:sz="0" w:space="0" w:color="auto"/>
                                <w:right w:val="none" w:sz="0" w:space="0" w:color="auto"/>
                              </w:divBdr>
                              <w:divsChild>
                                <w:div w:id="1422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954120">
                  <w:marLeft w:val="0"/>
                  <w:marRight w:val="0"/>
                  <w:marTop w:val="0"/>
                  <w:marBottom w:val="0"/>
                  <w:divBdr>
                    <w:top w:val="none" w:sz="0" w:space="0" w:color="auto"/>
                    <w:left w:val="none" w:sz="0" w:space="0" w:color="auto"/>
                    <w:bottom w:val="none" w:sz="0" w:space="0" w:color="auto"/>
                    <w:right w:val="none" w:sz="0" w:space="0" w:color="auto"/>
                  </w:divBdr>
                  <w:divsChild>
                    <w:div w:id="1801026377">
                      <w:marLeft w:val="0"/>
                      <w:marRight w:val="0"/>
                      <w:marTop w:val="0"/>
                      <w:marBottom w:val="0"/>
                      <w:divBdr>
                        <w:top w:val="none" w:sz="0" w:space="0" w:color="auto"/>
                        <w:left w:val="none" w:sz="0" w:space="0" w:color="auto"/>
                        <w:bottom w:val="none" w:sz="0" w:space="0" w:color="auto"/>
                        <w:right w:val="none" w:sz="0" w:space="0" w:color="auto"/>
                      </w:divBdr>
                      <w:divsChild>
                        <w:div w:id="1939363208">
                          <w:marLeft w:val="0"/>
                          <w:marRight w:val="0"/>
                          <w:marTop w:val="0"/>
                          <w:marBottom w:val="0"/>
                          <w:divBdr>
                            <w:top w:val="none" w:sz="0" w:space="0" w:color="auto"/>
                            <w:left w:val="none" w:sz="0" w:space="0" w:color="auto"/>
                            <w:bottom w:val="none" w:sz="0" w:space="0" w:color="auto"/>
                            <w:right w:val="none" w:sz="0" w:space="0" w:color="auto"/>
                          </w:divBdr>
                          <w:divsChild>
                            <w:div w:id="273368559">
                              <w:marLeft w:val="0"/>
                              <w:marRight w:val="0"/>
                              <w:marTop w:val="0"/>
                              <w:marBottom w:val="0"/>
                              <w:divBdr>
                                <w:top w:val="none" w:sz="0" w:space="0" w:color="auto"/>
                                <w:left w:val="none" w:sz="0" w:space="0" w:color="auto"/>
                                <w:bottom w:val="none" w:sz="0" w:space="0" w:color="auto"/>
                                <w:right w:val="none" w:sz="0" w:space="0" w:color="auto"/>
                              </w:divBdr>
                              <w:divsChild>
                                <w:div w:id="99958345">
                                  <w:marLeft w:val="0"/>
                                  <w:marRight w:val="0"/>
                                  <w:marTop w:val="0"/>
                                  <w:marBottom w:val="0"/>
                                  <w:divBdr>
                                    <w:top w:val="none" w:sz="0" w:space="0" w:color="auto"/>
                                    <w:left w:val="none" w:sz="0" w:space="0" w:color="auto"/>
                                    <w:bottom w:val="none" w:sz="0" w:space="0" w:color="auto"/>
                                    <w:right w:val="none" w:sz="0" w:space="0" w:color="auto"/>
                                  </w:divBdr>
                                  <w:divsChild>
                                    <w:div w:id="5020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58354">
                          <w:marLeft w:val="0"/>
                          <w:marRight w:val="0"/>
                          <w:marTop w:val="0"/>
                          <w:marBottom w:val="0"/>
                          <w:divBdr>
                            <w:top w:val="none" w:sz="0" w:space="0" w:color="auto"/>
                            <w:left w:val="none" w:sz="0" w:space="0" w:color="auto"/>
                            <w:bottom w:val="none" w:sz="0" w:space="0" w:color="auto"/>
                            <w:right w:val="none" w:sz="0" w:space="0" w:color="auto"/>
                          </w:divBdr>
                          <w:divsChild>
                            <w:div w:id="25372787">
                              <w:marLeft w:val="0"/>
                              <w:marRight w:val="0"/>
                              <w:marTop w:val="0"/>
                              <w:marBottom w:val="0"/>
                              <w:divBdr>
                                <w:top w:val="none" w:sz="0" w:space="0" w:color="auto"/>
                                <w:left w:val="none" w:sz="0" w:space="0" w:color="auto"/>
                                <w:bottom w:val="none" w:sz="0" w:space="0" w:color="auto"/>
                                <w:right w:val="none" w:sz="0" w:space="0" w:color="auto"/>
                              </w:divBdr>
                              <w:divsChild>
                                <w:div w:id="171265209">
                                  <w:marLeft w:val="0"/>
                                  <w:marRight w:val="0"/>
                                  <w:marTop w:val="0"/>
                                  <w:marBottom w:val="0"/>
                                  <w:divBdr>
                                    <w:top w:val="none" w:sz="0" w:space="0" w:color="auto"/>
                                    <w:left w:val="none" w:sz="0" w:space="0" w:color="auto"/>
                                    <w:bottom w:val="none" w:sz="0" w:space="0" w:color="auto"/>
                                    <w:right w:val="none" w:sz="0" w:space="0" w:color="auto"/>
                                  </w:divBdr>
                                  <w:divsChild>
                                    <w:div w:id="18647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520112">
          <w:marLeft w:val="0"/>
          <w:marRight w:val="0"/>
          <w:marTop w:val="0"/>
          <w:marBottom w:val="0"/>
          <w:divBdr>
            <w:top w:val="none" w:sz="0" w:space="0" w:color="auto"/>
            <w:left w:val="none" w:sz="0" w:space="0" w:color="auto"/>
            <w:bottom w:val="none" w:sz="0" w:space="0" w:color="auto"/>
            <w:right w:val="none" w:sz="0" w:space="0" w:color="auto"/>
          </w:divBdr>
          <w:divsChild>
            <w:div w:id="700520701">
              <w:marLeft w:val="0"/>
              <w:marRight w:val="0"/>
              <w:marTop w:val="0"/>
              <w:marBottom w:val="0"/>
              <w:divBdr>
                <w:top w:val="none" w:sz="0" w:space="0" w:color="auto"/>
                <w:left w:val="none" w:sz="0" w:space="0" w:color="auto"/>
                <w:bottom w:val="none" w:sz="0" w:space="0" w:color="auto"/>
                <w:right w:val="none" w:sz="0" w:space="0" w:color="auto"/>
              </w:divBdr>
              <w:divsChild>
                <w:div w:id="199511627">
                  <w:marLeft w:val="0"/>
                  <w:marRight w:val="0"/>
                  <w:marTop w:val="0"/>
                  <w:marBottom w:val="0"/>
                  <w:divBdr>
                    <w:top w:val="none" w:sz="0" w:space="0" w:color="auto"/>
                    <w:left w:val="none" w:sz="0" w:space="0" w:color="auto"/>
                    <w:bottom w:val="none" w:sz="0" w:space="0" w:color="auto"/>
                    <w:right w:val="none" w:sz="0" w:space="0" w:color="auto"/>
                  </w:divBdr>
                  <w:divsChild>
                    <w:div w:id="739712960">
                      <w:marLeft w:val="0"/>
                      <w:marRight w:val="0"/>
                      <w:marTop w:val="0"/>
                      <w:marBottom w:val="0"/>
                      <w:divBdr>
                        <w:top w:val="none" w:sz="0" w:space="0" w:color="auto"/>
                        <w:left w:val="none" w:sz="0" w:space="0" w:color="auto"/>
                        <w:bottom w:val="none" w:sz="0" w:space="0" w:color="auto"/>
                        <w:right w:val="none" w:sz="0" w:space="0" w:color="auto"/>
                      </w:divBdr>
                      <w:divsChild>
                        <w:div w:id="973145390">
                          <w:marLeft w:val="0"/>
                          <w:marRight w:val="0"/>
                          <w:marTop w:val="0"/>
                          <w:marBottom w:val="0"/>
                          <w:divBdr>
                            <w:top w:val="none" w:sz="0" w:space="0" w:color="auto"/>
                            <w:left w:val="none" w:sz="0" w:space="0" w:color="auto"/>
                            <w:bottom w:val="none" w:sz="0" w:space="0" w:color="auto"/>
                            <w:right w:val="none" w:sz="0" w:space="0" w:color="auto"/>
                          </w:divBdr>
                          <w:divsChild>
                            <w:div w:id="475609257">
                              <w:marLeft w:val="0"/>
                              <w:marRight w:val="0"/>
                              <w:marTop w:val="0"/>
                              <w:marBottom w:val="0"/>
                              <w:divBdr>
                                <w:top w:val="none" w:sz="0" w:space="0" w:color="auto"/>
                                <w:left w:val="none" w:sz="0" w:space="0" w:color="auto"/>
                                <w:bottom w:val="none" w:sz="0" w:space="0" w:color="auto"/>
                                <w:right w:val="none" w:sz="0" w:space="0" w:color="auto"/>
                              </w:divBdr>
                              <w:divsChild>
                                <w:div w:id="1152286376">
                                  <w:marLeft w:val="0"/>
                                  <w:marRight w:val="0"/>
                                  <w:marTop w:val="0"/>
                                  <w:marBottom w:val="0"/>
                                  <w:divBdr>
                                    <w:top w:val="none" w:sz="0" w:space="0" w:color="auto"/>
                                    <w:left w:val="none" w:sz="0" w:space="0" w:color="auto"/>
                                    <w:bottom w:val="none" w:sz="0" w:space="0" w:color="auto"/>
                                    <w:right w:val="none" w:sz="0" w:space="0" w:color="auto"/>
                                  </w:divBdr>
                                  <w:divsChild>
                                    <w:div w:id="876964173">
                                      <w:marLeft w:val="0"/>
                                      <w:marRight w:val="0"/>
                                      <w:marTop w:val="0"/>
                                      <w:marBottom w:val="0"/>
                                      <w:divBdr>
                                        <w:top w:val="none" w:sz="0" w:space="0" w:color="auto"/>
                                        <w:left w:val="none" w:sz="0" w:space="0" w:color="auto"/>
                                        <w:bottom w:val="none" w:sz="0" w:space="0" w:color="auto"/>
                                        <w:right w:val="none" w:sz="0" w:space="0" w:color="auto"/>
                                      </w:divBdr>
                                      <w:divsChild>
                                        <w:div w:id="2426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751070">
          <w:marLeft w:val="0"/>
          <w:marRight w:val="0"/>
          <w:marTop w:val="0"/>
          <w:marBottom w:val="0"/>
          <w:divBdr>
            <w:top w:val="none" w:sz="0" w:space="0" w:color="auto"/>
            <w:left w:val="none" w:sz="0" w:space="0" w:color="auto"/>
            <w:bottom w:val="none" w:sz="0" w:space="0" w:color="auto"/>
            <w:right w:val="none" w:sz="0" w:space="0" w:color="auto"/>
          </w:divBdr>
          <w:divsChild>
            <w:div w:id="965622954">
              <w:marLeft w:val="0"/>
              <w:marRight w:val="0"/>
              <w:marTop w:val="0"/>
              <w:marBottom w:val="0"/>
              <w:divBdr>
                <w:top w:val="none" w:sz="0" w:space="0" w:color="auto"/>
                <w:left w:val="none" w:sz="0" w:space="0" w:color="auto"/>
                <w:bottom w:val="none" w:sz="0" w:space="0" w:color="auto"/>
                <w:right w:val="none" w:sz="0" w:space="0" w:color="auto"/>
              </w:divBdr>
              <w:divsChild>
                <w:div w:id="905728436">
                  <w:marLeft w:val="0"/>
                  <w:marRight w:val="0"/>
                  <w:marTop w:val="0"/>
                  <w:marBottom w:val="0"/>
                  <w:divBdr>
                    <w:top w:val="none" w:sz="0" w:space="0" w:color="auto"/>
                    <w:left w:val="none" w:sz="0" w:space="0" w:color="auto"/>
                    <w:bottom w:val="none" w:sz="0" w:space="0" w:color="auto"/>
                    <w:right w:val="none" w:sz="0" w:space="0" w:color="auto"/>
                  </w:divBdr>
                  <w:divsChild>
                    <w:div w:id="210725159">
                      <w:marLeft w:val="0"/>
                      <w:marRight w:val="0"/>
                      <w:marTop w:val="0"/>
                      <w:marBottom w:val="0"/>
                      <w:divBdr>
                        <w:top w:val="none" w:sz="0" w:space="0" w:color="auto"/>
                        <w:left w:val="none" w:sz="0" w:space="0" w:color="auto"/>
                        <w:bottom w:val="none" w:sz="0" w:space="0" w:color="auto"/>
                        <w:right w:val="none" w:sz="0" w:space="0" w:color="auto"/>
                      </w:divBdr>
                      <w:divsChild>
                        <w:div w:id="34474178">
                          <w:marLeft w:val="0"/>
                          <w:marRight w:val="0"/>
                          <w:marTop w:val="0"/>
                          <w:marBottom w:val="0"/>
                          <w:divBdr>
                            <w:top w:val="none" w:sz="0" w:space="0" w:color="auto"/>
                            <w:left w:val="none" w:sz="0" w:space="0" w:color="auto"/>
                            <w:bottom w:val="none" w:sz="0" w:space="0" w:color="auto"/>
                            <w:right w:val="none" w:sz="0" w:space="0" w:color="auto"/>
                          </w:divBdr>
                          <w:divsChild>
                            <w:div w:id="1075585637">
                              <w:marLeft w:val="0"/>
                              <w:marRight w:val="0"/>
                              <w:marTop w:val="0"/>
                              <w:marBottom w:val="0"/>
                              <w:divBdr>
                                <w:top w:val="none" w:sz="0" w:space="0" w:color="auto"/>
                                <w:left w:val="none" w:sz="0" w:space="0" w:color="auto"/>
                                <w:bottom w:val="none" w:sz="0" w:space="0" w:color="auto"/>
                                <w:right w:val="none" w:sz="0" w:space="0" w:color="auto"/>
                              </w:divBdr>
                              <w:divsChild>
                                <w:div w:id="12402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24256">
                  <w:marLeft w:val="0"/>
                  <w:marRight w:val="0"/>
                  <w:marTop w:val="0"/>
                  <w:marBottom w:val="0"/>
                  <w:divBdr>
                    <w:top w:val="none" w:sz="0" w:space="0" w:color="auto"/>
                    <w:left w:val="none" w:sz="0" w:space="0" w:color="auto"/>
                    <w:bottom w:val="none" w:sz="0" w:space="0" w:color="auto"/>
                    <w:right w:val="none" w:sz="0" w:space="0" w:color="auto"/>
                  </w:divBdr>
                  <w:divsChild>
                    <w:div w:id="270822144">
                      <w:marLeft w:val="0"/>
                      <w:marRight w:val="0"/>
                      <w:marTop w:val="0"/>
                      <w:marBottom w:val="0"/>
                      <w:divBdr>
                        <w:top w:val="none" w:sz="0" w:space="0" w:color="auto"/>
                        <w:left w:val="none" w:sz="0" w:space="0" w:color="auto"/>
                        <w:bottom w:val="none" w:sz="0" w:space="0" w:color="auto"/>
                        <w:right w:val="none" w:sz="0" w:space="0" w:color="auto"/>
                      </w:divBdr>
                      <w:divsChild>
                        <w:div w:id="2021740016">
                          <w:marLeft w:val="0"/>
                          <w:marRight w:val="0"/>
                          <w:marTop w:val="0"/>
                          <w:marBottom w:val="0"/>
                          <w:divBdr>
                            <w:top w:val="none" w:sz="0" w:space="0" w:color="auto"/>
                            <w:left w:val="none" w:sz="0" w:space="0" w:color="auto"/>
                            <w:bottom w:val="none" w:sz="0" w:space="0" w:color="auto"/>
                            <w:right w:val="none" w:sz="0" w:space="0" w:color="auto"/>
                          </w:divBdr>
                          <w:divsChild>
                            <w:div w:id="348727812">
                              <w:marLeft w:val="0"/>
                              <w:marRight w:val="0"/>
                              <w:marTop w:val="0"/>
                              <w:marBottom w:val="0"/>
                              <w:divBdr>
                                <w:top w:val="none" w:sz="0" w:space="0" w:color="auto"/>
                                <w:left w:val="none" w:sz="0" w:space="0" w:color="auto"/>
                                <w:bottom w:val="none" w:sz="0" w:space="0" w:color="auto"/>
                                <w:right w:val="none" w:sz="0" w:space="0" w:color="auto"/>
                              </w:divBdr>
                              <w:divsChild>
                                <w:div w:id="425270298">
                                  <w:marLeft w:val="0"/>
                                  <w:marRight w:val="0"/>
                                  <w:marTop w:val="0"/>
                                  <w:marBottom w:val="0"/>
                                  <w:divBdr>
                                    <w:top w:val="none" w:sz="0" w:space="0" w:color="auto"/>
                                    <w:left w:val="none" w:sz="0" w:space="0" w:color="auto"/>
                                    <w:bottom w:val="none" w:sz="0" w:space="0" w:color="auto"/>
                                    <w:right w:val="none" w:sz="0" w:space="0" w:color="auto"/>
                                  </w:divBdr>
                                  <w:divsChild>
                                    <w:div w:id="11914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36562">
      <w:bodyDiv w:val="1"/>
      <w:marLeft w:val="0"/>
      <w:marRight w:val="0"/>
      <w:marTop w:val="0"/>
      <w:marBottom w:val="0"/>
      <w:divBdr>
        <w:top w:val="none" w:sz="0" w:space="0" w:color="auto"/>
        <w:left w:val="none" w:sz="0" w:space="0" w:color="auto"/>
        <w:bottom w:val="none" w:sz="0" w:space="0" w:color="auto"/>
        <w:right w:val="none" w:sz="0" w:space="0" w:color="auto"/>
      </w:divBdr>
    </w:div>
    <w:div w:id="218175451">
      <w:bodyDiv w:val="1"/>
      <w:marLeft w:val="0"/>
      <w:marRight w:val="0"/>
      <w:marTop w:val="0"/>
      <w:marBottom w:val="0"/>
      <w:divBdr>
        <w:top w:val="none" w:sz="0" w:space="0" w:color="auto"/>
        <w:left w:val="none" w:sz="0" w:space="0" w:color="auto"/>
        <w:bottom w:val="none" w:sz="0" w:space="0" w:color="auto"/>
        <w:right w:val="none" w:sz="0" w:space="0" w:color="auto"/>
      </w:divBdr>
    </w:div>
    <w:div w:id="273707247">
      <w:bodyDiv w:val="1"/>
      <w:marLeft w:val="0"/>
      <w:marRight w:val="0"/>
      <w:marTop w:val="0"/>
      <w:marBottom w:val="0"/>
      <w:divBdr>
        <w:top w:val="none" w:sz="0" w:space="0" w:color="auto"/>
        <w:left w:val="none" w:sz="0" w:space="0" w:color="auto"/>
        <w:bottom w:val="none" w:sz="0" w:space="0" w:color="auto"/>
        <w:right w:val="none" w:sz="0" w:space="0" w:color="auto"/>
      </w:divBdr>
    </w:div>
    <w:div w:id="344214504">
      <w:bodyDiv w:val="1"/>
      <w:marLeft w:val="0"/>
      <w:marRight w:val="0"/>
      <w:marTop w:val="0"/>
      <w:marBottom w:val="0"/>
      <w:divBdr>
        <w:top w:val="none" w:sz="0" w:space="0" w:color="auto"/>
        <w:left w:val="none" w:sz="0" w:space="0" w:color="auto"/>
        <w:bottom w:val="none" w:sz="0" w:space="0" w:color="auto"/>
        <w:right w:val="none" w:sz="0" w:space="0" w:color="auto"/>
      </w:divBdr>
    </w:div>
    <w:div w:id="424228137">
      <w:bodyDiv w:val="1"/>
      <w:marLeft w:val="0"/>
      <w:marRight w:val="0"/>
      <w:marTop w:val="0"/>
      <w:marBottom w:val="0"/>
      <w:divBdr>
        <w:top w:val="none" w:sz="0" w:space="0" w:color="auto"/>
        <w:left w:val="none" w:sz="0" w:space="0" w:color="auto"/>
        <w:bottom w:val="none" w:sz="0" w:space="0" w:color="auto"/>
        <w:right w:val="none" w:sz="0" w:space="0" w:color="auto"/>
      </w:divBdr>
      <w:divsChild>
        <w:div w:id="1256982819">
          <w:marLeft w:val="0"/>
          <w:marRight w:val="0"/>
          <w:marTop w:val="0"/>
          <w:marBottom w:val="0"/>
          <w:divBdr>
            <w:top w:val="none" w:sz="0" w:space="0" w:color="auto"/>
            <w:left w:val="none" w:sz="0" w:space="0" w:color="auto"/>
            <w:bottom w:val="none" w:sz="0" w:space="0" w:color="auto"/>
            <w:right w:val="none" w:sz="0" w:space="0" w:color="auto"/>
          </w:divBdr>
          <w:divsChild>
            <w:div w:id="564028612">
              <w:marLeft w:val="0"/>
              <w:marRight w:val="0"/>
              <w:marTop w:val="0"/>
              <w:marBottom w:val="0"/>
              <w:divBdr>
                <w:top w:val="none" w:sz="0" w:space="0" w:color="auto"/>
                <w:left w:val="none" w:sz="0" w:space="0" w:color="auto"/>
                <w:bottom w:val="none" w:sz="0" w:space="0" w:color="auto"/>
                <w:right w:val="none" w:sz="0" w:space="0" w:color="auto"/>
              </w:divBdr>
              <w:divsChild>
                <w:div w:id="1579754875">
                  <w:marLeft w:val="0"/>
                  <w:marRight w:val="0"/>
                  <w:marTop w:val="0"/>
                  <w:marBottom w:val="0"/>
                  <w:divBdr>
                    <w:top w:val="none" w:sz="0" w:space="0" w:color="auto"/>
                    <w:left w:val="none" w:sz="0" w:space="0" w:color="auto"/>
                    <w:bottom w:val="none" w:sz="0" w:space="0" w:color="auto"/>
                    <w:right w:val="none" w:sz="0" w:space="0" w:color="auto"/>
                  </w:divBdr>
                  <w:divsChild>
                    <w:div w:id="832530041">
                      <w:marLeft w:val="0"/>
                      <w:marRight w:val="0"/>
                      <w:marTop w:val="0"/>
                      <w:marBottom w:val="0"/>
                      <w:divBdr>
                        <w:top w:val="none" w:sz="0" w:space="0" w:color="auto"/>
                        <w:left w:val="none" w:sz="0" w:space="0" w:color="auto"/>
                        <w:bottom w:val="none" w:sz="0" w:space="0" w:color="auto"/>
                        <w:right w:val="none" w:sz="0" w:space="0" w:color="auto"/>
                      </w:divBdr>
                      <w:divsChild>
                        <w:div w:id="1116020029">
                          <w:marLeft w:val="0"/>
                          <w:marRight w:val="0"/>
                          <w:marTop w:val="0"/>
                          <w:marBottom w:val="0"/>
                          <w:divBdr>
                            <w:top w:val="none" w:sz="0" w:space="0" w:color="auto"/>
                            <w:left w:val="none" w:sz="0" w:space="0" w:color="auto"/>
                            <w:bottom w:val="none" w:sz="0" w:space="0" w:color="auto"/>
                            <w:right w:val="none" w:sz="0" w:space="0" w:color="auto"/>
                          </w:divBdr>
                          <w:divsChild>
                            <w:div w:id="439642238">
                              <w:marLeft w:val="0"/>
                              <w:marRight w:val="0"/>
                              <w:marTop w:val="0"/>
                              <w:marBottom w:val="0"/>
                              <w:divBdr>
                                <w:top w:val="none" w:sz="0" w:space="0" w:color="auto"/>
                                <w:left w:val="none" w:sz="0" w:space="0" w:color="auto"/>
                                <w:bottom w:val="none" w:sz="0" w:space="0" w:color="auto"/>
                                <w:right w:val="none" w:sz="0" w:space="0" w:color="auto"/>
                              </w:divBdr>
                              <w:divsChild>
                                <w:div w:id="11255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119996">
                  <w:marLeft w:val="0"/>
                  <w:marRight w:val="0"/>
                  <w:marTop w:val="0"/>
                  <w:marBottom w:val="0"/>
                  <w:divBdr>
                    <w:top w:val="none" w:sz="0" w:space="0" w:color="auto"/>
                    <w:left w:val="none" w:sz="0" w:space="0" w:color="auto"/>
                    <w:bottom w:val="none" w:sz="0" w:space="0" w:color="auto"/>
                    <w:right w:val="none" w:sz="0" w:space="0" w:color="auto"/>
                  </w:divBdr>
                  <w:divsChild>
                    <w:div w:id="1374309920">
                      <w:marLeft w:val="0"/>
                      <w:marRight w:val="0"/>
                      <w:marTop w:val="0"/>
                      <w:marBottom w:val="0"/>
                      <w:divBdr>
                        <w:top w:val="none" w:sz="0" w:space="0" w:color="auto"/>
                        <w:left w:val="none" w:sz="0" w:space="0" w:color="auto"/>
                        <w:bottom w:val="none" w:sz="0" w:space="0" w:color="auto"/>
                        <w:right w:val="none" w:sz="0" w:space="0" w:color="auto"/>
                      </w:divBdr>
                      <w:divsChild>
                        <w:div w:id="332143791">
                          <w:marLeft w:val="0"/>
                          <w:marRight w:val="0"/>
                          <w:marTop w:val="0"/>
                          <w:marBottom w:val="0"/>
                          <w:divBdr>
                            <w:top w:val="none" w:sz="0" w:space="0" w:color="auto"/>
                            <w:left w:val="none" w:sz="0" w:space="0" w:color="auto"/>
                            <w:bottom w:val="none" w:sz="0" w:space="0" w:color="auto"/>
                            <w:right w:val="none" w:sz="0" w:space="0" w:color="auto"/>
                          </w:divBdr>
                          <w:divsChild>
                            <w:div w:id="1724717151">
                              <w:marLeft w:val="0"/>
                              <w:marRight w:val="0"/>
                              <w:marTop w:val="0"/>
                              <w:marBottom w:val="0"/>
                              <w:divBdr>
                                <w:top w:val="none" w:sz="0" w:space="0" w:color="auto"/>
                                <w:left w:val="none" w:sz="0" w:space="0" w:color="auto"/>
                                <w:bottom w:val="none" w:sz="0" w:space="0" w:color="auto"/>
                                <w:right w:val="none" w:sz="0" w:space="0" w:color="auto"/>
                              </w:divBdr>
                              <w:divsChild>
                                <w:div w:id="265499691">
                                  <w:marLeft w:val="0"/>
                                  <w:marRight w:val="0"/>
                                  <w:marTop w:val="0"/>
                                  <w:marBottom w:val="0"/>
                                  <w:divBdr>
                                    <w:top w:val="none" w:sz="0" w:space="0" w:color="auto"/>
                                    <w:left w:val="none" w:sz="0" w:space="0" w:color="auto"/>
                                    <w:bottom w:val="none" w:sz="0" w:space="0" w:color="auto"/>
                                    <w:right w:val="none" w:sz="0" w:space="0" w:color="auto"/>
                                  </w:divBdr>
                                  <w:divsChild>
                                    <w:div w:id="849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551566">
                          <w:marLeft w:val="0"/>
                          <w:marRight w:val="0"/>
                          <w:marTop w:val="0"/>
                          <w:marBottom w:val="0"/>
                          <w:divBdr>
                            <w:top w:val="none" w:sz="0" w:space="0" w:color="auto"/>
                            <w:left w:val="none" w:sz="0" w:space="0" w:color="auto"/>
                            <w:bottom w:val="none" w:sz="0" w:space="0" w:color="auto"/>
                            <w:right w:val="none" w:sz="0" w:space="0" w:color="auto"/>
                          </w:divBdr>
                          <w:divsChild>
                            <w:div w:id="147791340">
                              <w:marLeft w:val="0"/>
                              <w:marRight w:val="0"/>
                              <w:marTop w:val="0"/>
                              <w:marBottom w:val="0"/>
                              <w:divBdr>
                                <w:top w:val="none" w:sz="0" w:space="0" w:color="auto"/>
                                <w:left w:val="none" w:sz="0" w:space="0" w:color="auto"/>
                                <w:bottom w:val="none" w:sz="0" w:space="0" w:color="auto"/>
                                <w:right w:val="none" w:sz="0" w:space="0" w:color="auto"/>
                              </w:divBdr>
                              <w:divsChild>
                                <w:div w:id="1616399189">
                                  <w:marLeft w:val="0"/>
                                  <w:marRight w:val="0"/>
                                  <w:marTop w:val="0"/>
                                  <w:marBottom w:val="0"/>
                                  <w:divBdr>
                                    <w:top w:val="none" w:sz="0" w:space="0" w:color="auto"/>
                                    <w:left w:val="none" w:sz="0" w:space="0" w:color="auto"/>
                                    <w:bottom w:val="none" w:sz="0" w:space="0" w:color="auto"/>
                                    <w:right w:val="none" w:sz="0" w:space="0" w:color="auto"/>
                                  </w:divBdr>
                                  <w:divsChild>
                                    <w:div w:id="17560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953986">
          <w:marLeft w:val="0"/>
          <w:marRight w:val="0"/>
          <w:marTop w:val="0"/>
          <w:marBottom w:val="0"/>
          <w:divBdr>
            <w:top w:val="none" w:sz="0" w:space="0" w:color="auto"/>
            <w:left w:val="none" w:sz="0" w:space="0" w:color="auto"/>
            <w:bottom w:val="none" w:sz="0" w:space="0" w:color="auto"/>
            <w:right w:val="none" w:sz="0" w:space="0" w:color="auto"/>
          </w:divBdr>
          <w:divsChild>
            <w:div w:id="1002397602">
              <w:marLeft w:val="0"/>
              <w:marRight w:val="0"/>
              <w:marTop w:val="0"/>
              <w:marBottom w:val="0"/>
              <w:divBdr>
                <w:top w:val="none" w:sz="0" w:space="0" w:color="auto"/>
                <w:left w:val="none" w:sz="0" w:space="0" w:color="auto"/>
                <w:bottom w:val="none" w:sz="0" w:space="0" w:color="auto"/>
                <w:right w:val="none" w:sz="0" w:space="0" w:color="auto"/>
              </w:divBdr>
              <w:divsChild>
                <w:div w:id="1327899552">
                  <w:marLeft w:val="0"/>
                  <w:marRight w:val="0"/>
                  <w:marTop w:val="0"/>
                  <w:marBottom w:val="0"/>
                  <w:divBdr>
                    <w:top w:val="none" w:sz="0" w:space="0" w:color="auto"/>
                    <w:left w:val="none" w:sz="0" w:space="0" w:color="auto"/>
                    <w:bottom w:val="none" w:sz="0" w:space="0" w:color="auto"/>
                    <w:right w:val="none" w:sz="0" w:space="0" w:color="auto"/>
                  </w:divBdr>
                  <w:divsChild>
                    <w:div w:id="1427189585">
                      <w:marLeft w:val="0"/>
                      <w:marRight w:val="0"/>
                      <w:marTop w:val="0"/>
                      <w:marBottom w:val="0"/>
                      <w:divBdr>
                        <w:top w:val="none" w:sz="0" w:space="0" w:color="auto"/>
                        <w:left w:val="none" w:sz="0" w:space="0" w:color="auto"/>
                        <w:bottom w:val="none" w:sz="0" w:space="0" w:color="auto"/>
                        <w:right w:val="none" w:sz="0" w:space="0" w:color="auto"/>
                      </w:divBdr>
                      <w:divsChild>
                        <w:div w:id="597323963">
                          <w:marLeft w:val="0"/>
                          <w:marRight w:val="0"/>
                          <w:marTop w:val="0"/>
                          <w:marBottom w:val="0"/>
                          <w:divBdr>
                            <w:top w:val="none" w:sz="0" w:space="0" w:color="auto"/>
                            <w:left w:val="none" w:sz="0" w:space="0" w:color="auto"/>
                            <w:bottom w:val="none" w:sz="0" w:space="0" w:color="auto"/>
                            <w:right w:val="none" w:sz="0" w:space="0" w:color="auto"/>
                          </w:divBdr>
                          <w:divsChild>
                            <w:div w:id="327829873">
                              <w:marLeft w:val="0"/>
                              <w:marRight w:val="0"/>
                              <w:marTop w:val="0"/>
                              <w:marBottom w:val="0"/>
                              <w:divBdr>
                                <w:top w:val="none" w:sz="0" w:space="0" w:color="auto"/>
                                <w:left w:val="none" w:sz="0" w:space="0" w:color="auto"/>
                                <w:bottom w:val="none" w:sz="0" w:space="0" w:color="auto"/>
                                <w:right w:val="none" w:sz="0" w:space="0" w:color="auto"/>
                              </w:divBdr>
                              <w:divsChild>
                                <w:div w:id="697582620">
                                  <w:marLeft w:val="0"/>
                                  <w:marRight w:val="0"/>
                                  <w:marTop w:val="0"/>
                                  <w:marBottom w:val="0"/>
                                  <w:divBdr>
                                    <w:top w:val="none" w:sz="0" w:space="0" w:color="auto"/>
                                    <w:left w:val="none" w:sz="0" w:space="0" w:color="auto"/>
                                    <w:bottom w:val="none" w:sz="0" w:space="0" w:color="auto"/>
                                    <w:right w:val="none" w:sz="0" w:space="0" w:color="auto"/>
                                  </w:divBdr>
                                  <w:divsChild>
                                    <w:div w:id="474494257">
                                      <w:marLeft w:val="0"/>
                                      <w:marRight w:val="0"/>
                                      <w:marTop w:val="0"/>
                                      <w:marBottom w:val="0"/>
                                      <w:divBdr>
                                        <w:top w:val="none" w:sz="0" w:space="0" w:color="auto"/>
                                        <w:left w:val="none" w:sz="0" w:space="0" w:color="auto"/>
                                        <w:bottom w:val="none" w:sz="0" w:space="0" w:color="auto"/>
                                        <w:right w:val="none" w:sz="0" w:space="0" w:color="auto"/>
                                      </w:divBdr>
                                      <w:divsChild>
                                        <w:div w:id="213359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745579">
          <w:marLeft w:val="0"/>
          <w:marRight w:val="0"/>
          <w:marTop w:val="0"/>
          <w:marBottom w:val="0"/>
          <w:divBdr>
            <w:top w:val="none" w:sz="0" w:space="0" w:color="auto"/>
            <w:left w:val="none" w:sz="0" w:space="0" w:color="auto"/>
            <w:bottom w:val="none" w:sz="0" w:space="0" w:color="auto"/>
            <w:right w:val="none" w:sz="0" w:space="0" w:color="auto"/>
          </w:divBdr>
          <w:divsChild>
            <w:div w:id="617297083">
              <w:marLeft w:val="0"/>
              <w:marRight w:val="0"/>
              <w:marTop w:val="0"/>
              <w:marBottom w:val="0"/>
              <w:divBdr>
                <w:top w:val="none" w:sz="0" w:space="0" w:color="auto"/>
                <w:left w:val="none" w:sz="0" w:space="0" w:color="auto"/>
                <w:bottom w:val="none" w:sz="0" w:space="0" w:color="auto"/>
                <w:right w:val="none" w:sz="0" w:space="0" w:color="auto"/>
              </w:divBdr>
              <w:divsChild>
                <w:div w:id="227426888">
                  <w:marLeft w:val="0"/>
                  <w:marRight w:val="0"/>
                  <w:marTop w:val="0"/>
                  <w:marBottom w:val="0"/>
                  <w:divBdr>
                    <w:top w:val="none" w:sz="0" w:space="0" w:color="auto"/>
                    <w:left w:val="none" w:sz="0" w:space="0" w:color="auto"/>
                    <w:bottom w:val="none" w:sz="0" w:space="0" w:color="auto"/>
                    <w:right w:val="none" w:sz="0" w:space="0" w:color="auto"/>
                  </w:divBdr>
                  <w:divsChild>
                    <w:div w:id="1322074947">
                      <w:marLeft w:val="0"/>
                      <w:marRight w:val="0"/>
                      <w:marTop w:val="0"/>
                      <w:marBottom w:val="0"/>
                      <w:divBdr>
                        <w:top w:val="none" w:sz="0" w:space="0" w:color="auto"/>
                        <w:left w:val="none" w:sz="0" w:space="0" w:color="auto"/>
                        <w:bottom w:val="none" w:sz="0" w:space="0" w:color="auto"/>
                        <w:right w:val="none" w:sz="0" w:space="0" w:color="auto"/>
                      </w:divBdr>
                      <w:divsChild>
                        <w:div w:id="860974570">
                          <w:marLeft w:val="0"/>
                          <w:marRight w:val="0"/>
                          <w:marTop w:val="0"/>
                          <w:marBottom w:val="0"/>
                          <w:divBdr>
                            <w:top w:val="none" w:sz="0" w:space="0" w:color="auto"/>
                            <w:left w:val="none" w:sz="0" w:space="0" w:color="auto"/>
                            <w:bottom w:val="none" w:sz="0" w:space="0" w:color="auto"/>
                            <w:right w:val="none" w:sz="0" w:space="0" w:color="auto"/>
                          </w:divBdr>
                          <w:divsChild>
                            <w:div w:id="1309506563">
                              <w:marLeft w:val="0"/>
                              <w:marRight w:val="0"/>
                              <w:marTop w:val="0"/>
                              <w:marBottom w:val="0"/>
                              <w:divBdr>
                                <w:top w:val="none" w:sz="0" w:space="0" w:color="auto"/>
                                <w:left w:val="none" w:sz="0" w:space="0" w:color="auto"/>
                                <w:bottom w:val="none" w:sz="0" w:space="0" w:color="auto"/>
                                <w:right w:val="none" w:sz="0" w:space="0" w:color="auto"/>
                              </w:divBdr>
                              <w:divsChild>
                                <w:div w:id="10896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780472">
                  <w:marLeft w:val="0"/>
                  <w:marRight w:val="0"/>
                  <w:marTop w:val="0"/>
                  <w:marBottom w:val="0"/>
                  <w:divBdr>
                    <w:top w:val="none" w:sz="0" w:space="0" w:color="auto"/>
                    <w:left w:val="none" w:sz="0" w:space="0" w:color="auto"/>
                    <w:bottom w:val="none" w:sz="0" w:space="0" w:color="auto"/>
                    <w:right w:val="none" w:sz="0" w:space="0" w:color="auto"/>
                  </w:divBdr>
                  <w:divsChild>
                    <w:div w:id="537426290">
                      <w:marLeft w:val="0"/>
                      <w:marRight w:val="0"/>
                      <w:marTop w:val="0"/>
                      <w:marBottom w:val="0"/>
                      <w:divBdr>
                        <w:top w:val="none" w:sz="0" w:space="0" w:color="auto"/>
                        <w:left w:val="none" w:sz="0" w:space="0" w:color="auto"/>
                        <w:bottom w:val="none" w:sz="0" w:space="0" w:color="auto"/>
                        <w:right w:val="none" w:sz="0" w:space="0" w:color="auto"/>
                      </w:divBdr>
                      <w:divsChild>
                        <w:div w:id="128592973">
                          <w:marLeft w:val="0"/>
                          <w:marRight w:val="0"/>
                          <w:marTop w:val="0"/>
                          <w:marBottom w:val="0"/>
                          <w:divBdr>
                            <w:top w:val="none" w:sz="0" w:space="0" w:color="auto"/>
                            <w:left w:val="none" w:sz="0" w:space="0" w:color="auto"/>
                            <w:bottom w:val="none" w:sz="0" w:space="0" w:color="auto"/>
                            <w:right w:val="none" w:sz="0" w:space="0" w:color="auto"/>
                          </w:divBdr>
                          <w:divsChild>
                            <w:div w:id="1585262699">
                              <w:marLeft w:val="0"/>
                              <w:marRight w:val="0"/>
                              <w:marTop w:val="0"/>
                              <w:marBottom w:val="0"/>
                              <w:divBdr>
                                <w:top w:val="none" w:sz="0" w:space="0" w:color="auto"/>
                                <w:left w:val="none" w:sz="0" w:space="0" w:color="auto"/>
                                <w:bottom w:val="none" w:sz="0" w:space="0" w:color="auto"/>
                                <w:right w:val="none" w:sz="0" w:space="0" w:color="auto"/>
                              </w:divBdr>
                              <w:divsChild>
                                <w:div w:id="914820246">
                                  <w:marLeft w:val="0"/>
                                  <w:marRight w:val="0"/>
                                  <w:marTop w:val="0"/>
                                  <w:marBottom w:val="0"/>
                                  <w:divBdr>
                                    <w:top w:val="none" w:sz="0" w:space="0" w:color="auto"/>
                                    <w:left w:val="none" w:sz="0" w:space="0" w:color="auto"/>
                                    <w:bottom w:val="none" w:sz="0" w:space="0" w:color="auto"/>
                                    <w:right w:val="none" w:sz="0" w:space="0" w:color="auto"/>
                                  </w:divBdr>
                                  <w:divsChild>
                                    <w:div w:id="196523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254651">
      <w:bodyDiv w:val="1"/>
      <w:marLeft w:val="0"/>
      <w:marRight w:val="0"/>
      <w:marTop w:val="0"/>
      <w:marBottom w:val="0"/>
      <w:divBdr>
        <w:top w:val="none" w:sz="0" w:space="0" w:color="auto"/>
        <w:left w:val="none" w:sz="0" w:space="0" w:color="auto"/>
        <w:bottom w:val="none" w:sz="0" w:space="0" w:color="auto"/>
        <w:right w:val="none" w:sz="0" w:space="0" w:color="auto"/>
      </w:divBdr>
    </w:div>
    <w:div w:id="991834242">
      <w:bodyDiv w:val="1"/>
      <w:marLeft w:val="0"/>
      <w:marRight w:val="0"/>
      <w:marTop w:val="0"/>
      <w:marBottom w:val="0"/>
      <w:divBdr>
        <w:top w:val="none" w:sz="0" w:space="0" w:color="auto"/>
        <w:left w:val="none" w:sz="0" w:space="0" w:color="auto"/>
        <w:bottom w:val="none" w:sz="0" w:space="0" w:color="auto"/>
        <w:right w:val="none" w:sz="0" w:space="0" w:color="auto"/>
      </w:divBdr>
    </w:div>
    <w:div w:id="1116872799">
      <w:bodyDiv w:val="1"/>
      <w:marLeft w:val="0"/>
      <w:marRight w:val="0"/>
      <w:marTop w:val="0"/>
      <w:marBottom w:val="0"/>
      <w:divBdr>
        <w:top w:val="none" w:sz="0" w:space="0" w:color="auto"/>
        <w:left w:val="none" w:sz="0" w:space="0" w:color="auto"/>
        <w:bottom w:val="none" w:sz="0" w:space="0" w:color="auto"/>
        <w:right w:val="none" w:sz="0" w:space="0" w:color="auto"/>
      </w:divBdr>
    </w:div>
    <w:div w:id="1142037739">
      <w:bodyDiv w:val="1"/>
      <w:marLeft w:val="0"/>
      <w:marRight w:val="0"/>
      <w:marTop w:val="0"/>
      <w:marBottom w:val="0"/>
      <w:divBdr>
        <w:top w:val="none" w:sz="0" w:space="0" w:color="auto"/>
        <w:left w:val="none" w:sz="0" w:space="0" w:color="auto"/>
        <w:bottom w:val="none" w:sz="0" w:space="0" w:color="auto"/>
        <w:right w:val="none" w:sz="0" w:space="0" w:color="auto"/>
      </w:divBdr>
    </w:div>
    <w:div w:id="1146969670">
      <w:bodyDiv w:val="1"/>
      <w:marLeft w:val="0"/>
      <w:marRight w:val="0"/>
      <w:marTop w:val="0"/>
      <w:marBottom w:val="0"/>
      <w:divBdr>
        <w:top w:val="none" w:sz="0" w:space="0" w:color="auto"/>
        <w:left w:val="none" w:sz="0" w:space="0" w:color="auto"/>
        <w:bottom w:val="none" w:sz="0" w:space="0" w:color="auto"/>
        <w:right w:val="none" w:sz="0" w:space="0" w:color="auto"/>
      </w:divBdr>
    </w:div>
    <w:div w:id="1385250340">
      <w:bodyDiv w:val="1"/>
      <w:marLeft w:val="0"/>
      <w:marRight w:val="0"/>
      <w:marTop w:val="0"/>
      <w:marBottom w:val="0"/>
      <w:divBdr>
        <w:top w:val="none" w:sz="0" w:space="0" w:color="auto"/>
        <w:left w:val="none" w:sz="0" w:space="0" w:color="auto"/>
        <w:bottom w:val="none" w:sz="0" w:space="0" w:color="auto"/>
        <w:right w:val="none" w:sz="0" w:space="0" w:color="auto"/>
      </w:divBdr>
      <w:divsChild>
        <w:div w:id="964851714">
          <w:marLeft w:val="0"/>
          <w:marRight w:val="0"/>
          <w:marTop w:val="0"/>
          <w:marBottom w:val="0"/>
          <w:divBdr>
            <w:top w:val="none" w:sz="0" w:space="0" w:color="auto"/>
            <w:left w:val="none" w:sz="0" w:space="0" w:color="auto"/>
            <w:bottom w:val="none" w:sz="0" w:space="0" w:color="auto"/>
            <w:right w:val="none" w:sz="0" w:space="0" w:color="auto"/>
          </w:divBdr>
          <w:divsChild>
            <w:div w:id="1854107714">
              <w:marLeft w:val="0"/>
              <w:marRight w:val="0"/>
              <w:marTop w:val="0"/>
              <w:marBottom w:val="0"/>
              <w:divBdr>
                <w:top w:val="none" w:sz="0" w:space="0" w:color="auto"/>
                <w:left w:val="none" w:sz="0" w:space="0" w:color="auto"/>
                <w:bottom w:val="none" w:sz="0" w:space="0" w:color="auto"/>
                <w:right w:val="none" w:sz="0" w:space="0" w:color="auto"/>
              </w:divBdr>
              <w:divsChild>
                <w:div w:id="258755892">
                  <w:marLeft w:val="0"/>
                  <w:marRight w:val="0"/>
                  <w:marTop w:val="0"/>
                  <w:marBottom w:val="0"/>
                  <w:divBdr>
                    <w:top w:val="none" w:sz="0" w:space="0" w:color="auto"/>
                    <w:left w:val="none" w:sz="0" w:space="0" w:color="auto"/>
                    <w:bottom w:val="none" w:sz="0" w:space="0" w:color="auto"/>
                    <w:right w:val="none" w:sz="0" w:space="0" w:color="auto"/>
                  </w:divBdr>
                  <w:divsChild>
                    <w:div w:id="784153608">
                      <w:marLeft w:val="0"/>
                      <w:marRight w:val="0"/>
                      <w:marTop w:val="0"/>
                      <w:marBottom w:val="0"/>
                      <w:divBdr>
                        <w:top w:val="none" w:sz="0" w:space="0" w:color="auto"/>
                        <w:left w:val="none" w:sz="0" w:space="0" w:color="auto"/>
                        <w:bottom w:val="none" w:sz="0" w:space="0" w:color="auto"/>
                        <w:right w:val="none" w:sz="0" w:space="0" w:color="auto"/>
                      </w:divBdr>
                      <w:divsChild>
                        <w:div w:id="1528834964">
                          <w:marLeft w:val="0"/>
                          <w:marRight w:val="0"/>
                          <w:marTop w:val="0"/>
                          <w:marBottom w:val="0"/>
                          <w:divBdr>
                            <w:top w:val="none" w:sz="0" w:space="0" w:color="auto"/>
                            <w:left w:val="none" w:sz="0" w:space="0" w:color="auto"/>
                            <w:bottom w:val="none" w:sz="0" w:space="0" w:color="auto"/>
                            <w:right w:val="none" w:sz="0" w:space="0" w:color="auto"/>
                          </w:divBdr>
                          <w:divsChild>
                            <w:div w:id="444273050">
                              <w:marLeft w:val="0"/>
                              <w:marRight w:val="0"/>
                              <w:marTop w:val="0"/>
                              <w:marBottom w:val="0"/>
                              <w:divBdr>
                                <w:top w:val="none" w:sz="0" w:space="0" w:color="auto"/>
                                <w:left w:val="none" w:sz="0" w:space="0" w:color="auto"/>
                                <w:bottom w:val="none" w:sz="0" w:space="0" w:color="auto"/>
                                <w:right w:val="none" w:sz="0" w:space="0" w:color="auto"/>
                              </w:divBdr>
                              <w:divsChild>
                                <w:div w:id="1817136778">
                                  <w:marLeft w:val="0"/>
                                  <w:marRight w:val="0"/>
                                  <w:marTop w:val="0"/>
                                  <w:marBottom w:val="0"/>
                                  <w:divBdr>
                                    <w:top w:val="none" w:sz="0" w:space="0" w:color="auto"/>
                                    <w:left w:val="none" w:sz="0" w:space="0" w:color="auto"/>
                                    <w:bottom w:val="none" w:sz="0" w:space="0" w:color="auto"/>
                                    <w:right w:val="none" w:sz="0" w:space="0" w:color="auto"/>
                                  </w:divBdr>
                                  <w:divsChild>
                                    <w:div w:id="209554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48057">
                          <w:marLeft w:val="0"/>
                          <w:marRight w:val="0"/>
                          <w:marTop w:val="0"/>
                          <w:marBottom w:val="0"/>
                          <w:divBdr>
                            <w:top w:val="none" w:sz="0" w:space="0" w:color="auto"/>
                            <w:left w:val="none" w:sz="0" w:space="0" w:color="auto"/>
                            <w:bottom w:val="none" w:sz="0" w:space="0" w:color="auto"/>
                            <w:right w:val="none" w:sz="0" w:space="0" w:color="auto"/>
                          </w:divBdr>
                          <w:divsChild>
                            <w:div w:id="1514806698">
                              <w:marLeft w:val="0"/>
                              <w:marRight w:val="0"/>
                              <w:marTop w:val="0"/>
                              <w:marBottom w:val="0"/>
                              <w:divBdr>
                                <w:top w:val="none" w:sz="0" w:space="0" w:color="auto"/>
                                <w:left w:val="none" w:sz="0" w:space="0" w:color="auto"/>
                                <w:bottom w:val="none" w:sz="0" w:space="0" w:color="auto"/>
                                <w:right w:val="none" w:sz="0" w:space="0" w:color="auto"/>
                              </w:divBdr>
                              <w:divsChild>
                                <w:div w:id="386614366">
                                  <w:marLeft w:val="0"/>
                                  <w:marRight w:val="0"/>
                                  <w:marTop w:val="0"/>
                                  <w:marBottom w:val="0"/>
                                  <w:divBdr>
                                    <w:top w:val="none" w:sz="0" w:space="0" w:color="auto"/>
                                    <w:left w:val="none" w:sz="0" w:space="0" w:color="auto"/>
                                    <w:bottom w:val="none" w:sz="0" w:space="0" w:color="auto"/>
                                    <w:right w:val="none" w:sz="0" w:space="0" w:color="auto"/>
                                  </w:divBdr>
                                  <w:divsChild>
                                    <w:div w:id="17962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823949">
          <w:marLeft w:val="0"/>
          <w:marRight w:val="0"/>
          <w:marTop w:val="0"/>
          <w:marBottom w:val="0"/>
          <w:divBdr>
            <w:top w:val="none" w:sz="0" w:space="0" w:color="auto"/>
            <w:left w:val="none" w:sz="0" w:space="0" w:color="auto"/>
            <w:bottom w:val="none" w:sz="0" w:space="0" w:color="auto"/>
            <w:right w:val="none" w:sz="0" w:space="0" w:color="auto"/>
          </w:divBdr>
          <w:divsChild>
            <w:div w:id="434982138">
              <w:marLeft w:val="0"/>
              <w:marRight w:val="0"/>
              <w:marTop w:val="0"/>
              <w:marBottom w:val="0"/>
              <w:divBdr>
                <w:top w:val="none" w:sz="0" w:space="0" w:color="auto"/>
                <w:left w:val="none" w:sz="0" w:space="0" w:color="auto"/>
                <w:bottom w:val="none" w:sz="0" w:space="0" w:color="auto"/>
                <w:right w:val="none" w:sz="0" w:space="0" w:color="auto"/>
              </w:divBdr>
              <w:divsChild>
                <w:div w:id="348994782">
                  <w:marLeft w:val="0"/>
                  <w:marRight w:val="0"/>
                  <w:marTop w:val="0"/>
                  <w:marBottom w:val="0"/>
                  <w:divBdr>
                    <w:top w:val="none" w:sz="0" w:space="0" w:color="auto"/>
                    <w:left w:val="none" w:sz="0" w:space="0" w:color="auto"/>
                    <w:bottom w:val="none" w:sz="0" w:space="0" w:color="auto"/>
                    <w:right w:val="none" w:sz="0" w:space="0" w:color="auto"/>
                  </w:divBdr>
                  <w:divsChild>
                    <w:div w:id="1200972020">
                      <w:marLeft w:val="0"/>
                      <w:marRight w:val="0"/>
                      <w:marTop w:val="0"/>
                      <w:marBottom w:val="0"/>
                      <w:divBdr>
                        <w:top w:val="none" w:sz="0" w:space="0" w:color="auto"/>
                        <w:left w:val="none" w:sz="0" w:space="0" w:color="auto"/>
                        <w:bottom w:val="none" w:sz="0" w:space="0" w:color="auto"/>
                        <w:right w:val="none" w:sz="0" w:space="0" w:color="auto"/>
                      </w:divBdr>
                      <w:divsChild>
                        <w:div w:id="1691107664">
                          <w:marLeft w:val="0"/>
                          <w:marRight w:val="0"/>
                          <w:marTop w:val="0"/>
                          <w:marBottom w:val="0"/>
                          <w:divBdr>
                            <w:top w:val="none" w:sz="0" w:space="0" w:color="auto"/>
                            <w:left w:val="none" w:sz="0" w:space="0" w:color="auto"/>
                            <w:bottom w:val="none" w:sz="0" w:space="0" w:color="auto"/>
                            <w:right w:val="none" w:sz="0" w:space="0" w:color="auto"/>
                          </w:divBdr>
                          <w:divsChild>
                            <w:div w:id="516773813">
                              <w:marLeft w:val="0"/>
                              <w:marRight w:val="0"/>
                              <w:marTop w:val="0"/>
                              <w:marBottom w:val="0"/>
                              <w:divBdr>
                                <w:top w:val="none" w:sz="0" w:space="0" w:color="auto"/>
                                <w:left w:val="none" w:sz="0" w:space="0" w:color="auto"/>
                                <w:bottom w:val="none" w:sz="0" w:space="0" w:color="auto"/>
                                <w:right w:val="none" w:sz="0" w:space="0" w:color="auto"/>
                              </w:divBdr>
                              <w:divsChild>
                                <w:div w:id="1586114654">
                                  <w:marLeft w:val="0"/>
                                  <w:marRight w:val="0"/>
                                  <w:marTop w:val="0"/>
                                  <w:marBottom w:val="0"/>
                                  <w:divBdr>
                                    <w:top w:val="none" w:sz="0" w:space="0" w:color="auto"/>
                                    <w:left w:val="none" w:sz="0" w:space="0" w:color="auto"/>
                                    <w:bottom w:val="none" w:sz="0" w:space="0" w:color="auto"/>
                                    <w:right w:val="none" w:sz="0" w:space="0" w:color="auto"/>
                                  </w:divBdr>
                                  <w:divsChild>
                                    <w:div w:id="1197621812">
                                      <w:marLeft w:val="0"/>
                                      <w:marRight w:val="0"/>
                                      <w:marTop w:val="0"/>
                                      <w:marBottom w:val="0"/>
                                      <w:divBdr>
                                        <w:top w:val="none" w:sz="0" w:space="0" w:color="auto"/>
                                        <w:left w:val="none" w:sz="0" w:space="0" w:color="auto"/>
                                        <w:bottom w:val="none" w:sz="0" w:space="0" w:color="auto"/>
                                        <w:right w:val="none" w:sz="0" w:space="0" w:color="auto"/>
                                      </w:divBdr>
                                      <w:divsChild>
                                        <w:div w:id="482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0719">
          <w:marLeft w:val="0"/>
          <w:marRight w:val="0"/>
          <w:marTop w:val="0"/>
          <w:marBottom w:val="0"/>
          <w:divBdr>
            <w:top w:val="none" w:sz="0" w:space="0" w:color="auto"/>
            <w:left w:val="none" w:sz="0" w:space="0" w:color="auto"/>
            <w:bottom w:val="none" w:sz="0" w:space="0" w:color="auto"/>
            <w:right w:val="none" w:sz="0" w:space="0" w:color="auto"/>
          </w:divBdr>
          <w:divsChild>
            <w:div w:id="1169710569">
              <w:marLeft w:val="0"/>
              <w:marRight w:val="0"/>
              <w:marTop w:val="0"/>
              <w:marBottom w:val="0"/>
              <w:divBdr>
                <w:top w:val="none" w:sz="0" w:space="0" w:color="auto"/>
                <w:left w:val="none" w:sz="0" w:space="0" w:color="auto"/>
                <w:bottom w:val="none" w:sz="0" w:space="0" w:color="auto"/>
                <w:right w:val="none" w:sz="0" w:space="0" w:color="auto"/>
              </w:divBdr>
              <w:divsChild>
                <w:div w:id="1496530855">
                  <w:marLeft w:val="0"/>
                  <w:marRight w:val="0"/>
                  <w:marTop w:val="0"/>
                  <w:marBottom w:val="0"/>
                  <w:divBdr>
                    <w:top w:val="none" w:sz="0" w:space="0" w:color="auto"/>
                    <w:left w:val="none" w:sz="0" w:space="0" w:color="auto"/>
                    <w:bottom w:val="none" w:sz="0" w:space="0" w:color="auto"/>
                    <w:right w:val="none" w:sz="0" w:space="0" w:color="auto"/>
                  </w:divBdr>
                  <w:divsChild>
                    <w:div w:id="255483973">
                      <w:marLeft w:val="0"/>
                      <w:marRight w:val="0"/>
                      <w:marTop w:val="0"/>
                      <w:marBottom w:val="0"/>
                      <w:divBdr>
                        <w:top w:val="none" w:sz="0" w:space="0" w:color="auto"/>
                        <w:left w:val="none" w:sz="0" w:space="0" w:color="auto"/>
                        <w:bottom w:val="none" w:sz="0" w:space="0" w:color="auto"/>
                        <w:right w:val="none" w:sz="0" w:space="0" w:color="auto"/>
                      </w:divBdr>
                      <w:divsChild>
                        <w:div w:id="142355940">
                          <w:marLeft w:val="0"/>
                          <w:marRight w:val="0"/>
                          <w:marTop w:val="0"/>
                          <w:marBottom w:val="0"/>
                          <w:divBdr>
                            <w:top w:val="none" w:sz="0" w:space="0" w:color="auto"/>
                            <w:left w:val="none" w:sz="0" w:space="0" w:color="auto"/>
                            <w:bottom w:val="none" w:sz="0" w:space="0" w:color="auto"/>
                            <w:right w:val="none" w:sz="0" w:space="0" w:color="auto"/>
                          </w:divBdr>
                          <w:divsChild>
                            <w:div w:id="2057922441">
                              <w:marLeft w:val="0"/>
                              <w:marRight w:val="0"/>
                              <w:marTop w:val="0"/>
                              <w:marBottom w:val="0"/>
                              <w:divBdr>
                                <w:top w:val="none" w:sz="0" w:space="0" w:color="auto"/>
                                <w:left w:val="none" w:sz="0" w:space="0" w:color="auto"/>
                                <w:bottom w:val="none" w:sz="0" w:space="0" w:color="auto"/>
                                <w:right w:val="none" w:sz="0" w:space="0" w:color="auto"/>
                              </w:divBdr>
                              <w:divsChild>
                                <w:div w:id="41297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806528">
                  <w:marLeft w:val="0"/>
                  <w:marRight w:val="0"/>
                  <w:marTop w:val="0"/>
                  <w:marBottom w:val="0"/>
                  <w:divBdr>
                    <w:top w:val="none" w:sz="0" w:space="0" w:color="auto"/>
                    <w:left w:val="none" w:sz="0" w:space="0" w:color="auto"/>
                    <w:bottom w:val="none" w:sz="0" w:space="0" w:color="auto"/>
                    <w:right w:val="none" w:sz="0" w:space="0" w:color="auto"/>
                  </w:divBdr>
                  <w:divsChild>
                    <w:div w:id="13725278">
                      <w:marLeft w:val="0"/>
                      <w:marRight w:val="0"/>
                      <w:marTop w:val="0"/>
                      <w:marBottom w:val="0"/>
                      <w:divBdr>
                        <w:top w:val="none" w:sz="0" w:space="0" w:color="auto"/>
                        <w:left w:val="none" w:sz="0" w:space="0" w:color="auto"/>
                        <w:bottom w:val="none" w:sz="0" w:space="0" w:color="auto"/>
                        <w:right w:val="none" w:sz="0" w:space="0" w:color="auto"/>
                      </w:divBdr>
                      <w:divsChild>
                        <w:div w:id="1992059761">
                          <w:marLeft w:val="0"/>
                          <w:marRight w:val="0"/>
                          <w:marTop w:val="0"/>
                          <w:marBottom w:val="0"/>
                          <w:divBdr>
                            <w:top w:val="none" w:sz="0" w:space="0" w:color="auto"/>
                            <w:left w:val="none" w:sz="0" w:space="0" w:color="auto"/>
                            <w:bottom w:val="none" w:sz="0" w:space="0" w:color="auto"/>
                            <w:right w:val="none" w:sz="0" w:space="0" w:color="auto"/>
                          </w:divBdr>
                          <w:divsChild>
                            <w:div w:id="698050417">
                              <w:marLeft w:val="0"/>
                              <w:marRight w:val="0"/>
                              <w:marTop w:val="0"/>
                              <w:marBottom w:val="0"/>
                              <w:divBdr>
                                <w:top w:val="none" w:sz="0" w:space="0" w:color="auto"/>
                                <w:left w:val="none" w:sz="0" w:space="0" w:color="auto"/>
                                <w:bottom w:val="none" w:sz="0" w:space="0" w:color="auto"/>
                                <w:right w:val="none" w:sz="0" w:space="0" w:color="auto"/>
                              </w:divBdr>
                              <w:divsChild>
                                <w:div w:id="1436555040">
                                  <w:marLeft w:val="0"/>
                                  <w:marRight w:val="0"/>
                                  <w:marTop w:val="0"/>
                                  <w:marBottom w:val="0"/>
                                  <w:divBdr>
                                    <w:top w:val="none" w:sz="0" w:space="0" w:color="auto"/>
                                    <w:left w:val="none" w:sz="0" w:space="0" w:color="auto"/>
                                    <w:bottom w:val="none" w:sz="0" w:space="0" w:color="auto"/>
                                    <w:right w:val="none" w:sz="0" w:space="0" w:color="auto"/>
                                  </w:divBdr>
                                  <w:divsChild>
                                    <w:div w:id="9268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3105">
      <w:bodyDiv w:val="1"/>
      <w:marLeft w:val="0"/>
      <w:marRight w:val="0"/>
      <w:marTop w:val="0"/>
      <w:marBottom w:val="0"/>
      <w:divBdr>
        <w:top w:val="none" w:sz="0" w:space="0" w:color="auto"/>
        <w:left w:val="none" w:sz="0" w:space="0" w:color="auto"/>
        <w:bottom w:val="none" w:sz="0" w:space="0" w:color="auto"/>
        <w:right w:val="none" w:sz="0" w:space="0" w:color="auto"/>
      </w:divBdr>
    </w:div>
    <w:div w:id="1692299896">
      <w:bodyDiv w:val="1"/>
      <w:marLeft w:val="0"/>
      <w:marRight w:val="0"/>
      <w:marTop w:val="0"/>
      <w:marBottom w:val="0"/>
      <w:divBdr>
        <w:top w:val="none" w:sz="0" w:space="0" w:color="auto"/>
        <w:left w:val="none" w:sz="0" w:space="0" w:color="auto"/>
        <w:bottom w:val="none" w:sz="0" w:space="0" w:color="auto"/>
        <w:right w:val="none" w:sz="0" w:space="0" w:color="auto"/>
      </w:divBdr>
    </w:div>
    <w:div w:id="1789353079">
      <w:bodyDiv w:val="1"/>
      <w:marLeft w:val="0"/>
      <w:marRight w:val="0"/>
      <w:marTop w:val="0"/>
      <w:marBottom w:val="0"/>
      <w:divBdr>
        <w:top w:val="none" w:sz="0" w:space="0" w:color="auto"/>
        <w:left w:val="none" w:sz="0" w:space="0" w:color="auto"/>
        <w:bottom w:val="none" w:sz="0" w:space="0" w:color="auto"/>
        <w:right w:val="none" w:sz="0" w:space="0" w:color="auto"/>
      </w:divBdr>
      <w:divsChild>
        <w:div w:id="2074155770">
          <w:marLeft w:val="0"/>
          <w:marRight w:val="0"/>
          <w:marTop w:val="0"/>
          <w:marBottom w:val="0"/>
          <w:divBdr>
            <w:top w:val="none" w:sz="0" w:space="0" w:color="auto"/>
            <w:left w:val="none" w:sz="0" w:space="0" w:color="auto"/>
            <w:bottom w:val="none" w:sz="0" w:space="0" w:color="auto"/>
            <w:right w:val="none" w:sz="0" w:space="0" w:color="auto"/>
          </w:divBdr>
          <w:divsChild>
            <w:div w:id="1851065437">
              <w:marLeft w:val="0"/>
              <w:marRight w:val="0"/>
              <w:marTop w:val="0"/>
              <w:marBottom w:val="0"/>
              <w:divBdr>
                <w:top w:val="none" w:sz="0" w:space="0" w:color="auto"/>
                <w:left w:val="none" w:sz="0" w:space="0" w:color="auto"/>
                <w:bottom w:val="none" w:sz="0" w:space="0" w:color="auto"/>
                <w:right w:val="none" w:sz="0" w:space="0" w:color="auto"/>
              </w:divBdr>
              <w:divsChild>
                <w:div w:id="1239289152">
                  <w:marLeft w:val="0"/>
                  <w:marRight w:val="0"/>
                  <w:marTop w:val="0"/>
                  <w:marBottom w:val="0"/>
                  <w:divBdr>
                    <w:top w:val="none" w:sz="0" w:space="0" w:color="auto"/>
                    <w:left w:val="none" w:sz="0" w:space="0" w:color="auto"/>
                    <w:bottom w:val="none" w:sz="0" w:space="0" w:color="auto"/>
                    <w:right w:val="none" w:sz="0" w:space="0" w:color="auto"/>
                  </w:divBdr>
                  <w:divsChild>
                    <w:div w:id="88477699">
                      <w:marLeft w:val="0"/>
                      <w:marRight w:val="0"/>
                      <w:marTop w:val="0"/>
                      <w:marBottom w:val="0"/>
                      <w:divBdr>
                        <w:top w:val="none" w:sz="0" w:space="0" w:color="auto"/>
                        <w:left w:val="none" w:sz="0" w:space="0" w:color="auto"/>
                        <w:bottom w:val="none" w:sz="0" w:space="0" w:color="auto"/>
                        <w:right w:val="none" w:sz="0" w:space="0" w:color="auto"/>
                      </w:divBdr>
                      <w:divsChild>
                        <w:div w:id="1194032328">
                          <w:marLeft w:val="0"/>
                          <w:marRight w:val="0"/>
                          <w:marTop w:val="0"/>
                          <w:marBottom w:val="0"/>
                          <w:divBdr>
                            <w:top w:val="none" w:sz="0" w:space="0" w:color="auto"/>
                            <w:left w:val="none" w:sz="0" w:space="0" w:color="auto"/>
                            <w:bottom w:val="none" w:sz="0" w:space="0" w:color="auto"/>
                            <w:right w:val="none" w:sz="0" w:space="0" w:color="auto"/>
                          </w:divBdr>
                          <w:divsChild>
                            <w:div w:id="946501165">
                              <w:marLeft w:val="0"/>
                              <w:marRight w:val="0"/>
                              <w:marTop w:val="0"/>
                              <w:marBottom w:val="0"/>
                              <w:divBdr>
                                <w:top w:val="none" w:sz="0" w:space="0" w:color="auto"/>
                                <w:left w:val="none" w:sz="0" w:space="0" w:color="auto"/>
                                <w:bottom w:val="none" w:sz="0" w:space="0" w:color="auto"/>
                                <w:right w:val="none" w:sz="0" w:space="0" w:color="auto"/>
                              </w:divBdr>
                              <w:divsChild>
                                <w:div w:id="1983382913">
                                  <w:marLeft w:val="0"/>
                                  <w:marRight w:val="0"/>
                                  <w:marTop w:val="0"/>
                                  <w:marBottom w:val="0"/>
                                  <w:divBdr>
                                    <w:top w:val="none" w:sz="0" w:space="0" w:color="auto"/>
                                    <w:left w:val="none" w:sz="0" w:space="0" w:color="auto"/>
                                    <w:bottom w:val="none" w:sz="0" w:space="0" w:color="auto"/>
                                    <w:right w:val="none" w:sz="0" w:space="0" w:color="auto"/>
                                  </w:divBdr>
                                  <w:divsChild>
                                    <w:div w:id="7131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694220">
                          <w:marLeft w:val="0"/>
                          <w:marRight w:val="0"/>
                          <w:marTop w:val="0"/>
                          <w:marBottom w:val="0"/>
                          <w:divBdr>
                            <w:top w:val="none" w:sz="0" w:space="0" w:color="auto"/>
                            <w:left w:val="none" w:sz="0" w:space="0" w:color="auto"/>
                            <w:bottom w:val="none" w:sz="0" w:space="0" w:color="auto"/>
                            <w:right w:val="none" w:sz="0" w:space="0" w:color="auto"/>
                          </w:divBdr>
                          <w:divsChild>
                            <w:div w:id="451484454">
                              <w:marLeft w:val="0"/>
                              <w:marRight w:val="0"/>
                              <w:marTop w:val="0"/>
                              <w:marBottom w:val="0"/>
                              <w:divBdr>
                                <w:top w:val="none" w:sz="0" w:space="0" w:color="auto"/>
                                <w:left w:val="none" w:sz="0" w:space="0" w:color="auto"/>
                                <w:bottom w:val="none" w:sz="0" w:space="0" w:color="auto"/>
                                <w:right w:val="none" w:sz="0" w:space="0" w:color="auto"/>
                              </w:divBdr>
                              <w:divsChild>
                                <w:div w:id="1946115146">
                                  <w:marLeft w:val="0"/>
                                  <w:marRight w:val="0"/>
                                  <w:marTop w:val="0"/>
                                  <w:marBottom w:val="0"/>
                                  <w:divBdr>
                                    <w:top w:val="none" w:sz="0" w:space="0" w:color="auto"/>
                                    <w:left w:val="none" w:sz="0" w:space="0" w:color="auto"/>
                                    <w:bottom w:val="none" w:sz="0" w:space="0" w:color="auto"/>
                                    <w:right w:val="none" w:sz="0" w:space="0" w:color="auto"/>
                                  </w:divBdr>
                                  <w:divsChild>
                                    <w:div w:id="7574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752189">
          <w:marLeft w:val="0"/>
          <w:marRight w:val="0"/>
          <w:marTop w:val="0"/>
          <w:marBottom w:val="0"/>
          <w:divBdr>
            <w:top w:val="none" w:sz="0" w:space="0" w:color="auto"/>
            <w:left w:val="none" w:sz="0" w:space="0" w:color="auto"/>
            <w:bottom w:val="none" w:sz="0" w:space="0" w:color="auto"/>
            <w:right w:val="none" w:sz="0" w:space="0" w:color="auto"/>
          </w:divBdr>
          <w:divsChild>
            <w:div w:id="1634553878">
              <w:marLeft w:val="0"/>
              <w:marRight w:val="0"/>
              <w:marTop w:val="0"/>
              <w:marBottom w:val="0"/>
              <w:divBdr>
                <w:top w:val="none" w:sz="0" w:space="0" w:color="auto"/>
                <w:left w:val="none" w:sz="0" w:space="0" w:color="auto"/>
                <w:bottom w:val="none" w:sz="0" w:space="0" w:color="auto"/>
                <w:right w:val="none" w:sz="0" w:space="0" w:color="auto"/>
              </w:divBdr>
              <w:divsChild>
                <w:div w:id="999430825">
                  <w:marLeft w:val="0"/>
                  <w:marRight w:val="0"/>
                  <w:marTop w:val="0"/>
                  <w:marBottom w:val="0"/>
                  <w:divBdr>
                    <w:top w:val="none" w:sz="0" w:space="0" w:color="auto"/>
                    <w:left w:val="none" w:sz="0" w:space="0" w:color="auto"/>
                    <w:bottom w:val="none" w:sz="0" w:space="0" w:color="auto"/>
                    <w:right w:val="none" w:sz="0" w:space="0" w:color="auto"/>
                  </w:divBdr>
                  <w:divsChild>
                    <w:div w:id="389840646">
                      <w:marLeft w:val="0"/>
                      <w:marRight w:val="0"/>
                      <w:marTop w:val="0"/>
                      <w:marBottom w:val="0"/>
                      <w:divBdr>
                        <w:top w:val="none" w:sz="0" w:space="0" w:color="auto"/>
                        <w:left w:val="none" w:sz="0" w:space="0" w:color="auto"/>
                        <w:bottom w:val="none" w:sz="0" w:space="0" w:color="auto"/>
                        <w:right w:val="none" w:sz="0" w:space="0" w:color="auto"/>
                      </w:divBdr>
                      <w:divsChild>
                        <w:div w:id="238634827">
                          <w:marLeft w:val="0"/>
                          <w:marRight w:val="0"/>
                          <w:marTop w:val="0"/>
                          <w:marBottom w:val="0"/>
                          <w:divBdr>
                            <w:top w:val="none" w:sz="0" w:space="0" w:color="auto"/>
                            <w:left w:val="none" w:sz="0" w:space="0" w:color="auto"/>
                            <w:bottom w:val="none" w:sz="0" w:space="0" w:color="auto"/>
                            <w:right w:val="none" w:sz="0" w:space="0" w:color="auto"/>
                          </w:divBdr>
                          <w:divsChild>
                            <w:div w:id="1213007582">
                              <w:marLeft w:val="0"/>
                              <w:marRight w:val="0"/>
                              <w:marTop w:val="0"/>
                              <w:marBottom w:val="0"/>
                              <w:divBdr>
                                <w:top w:val="none" w:sz="0" w:space="0" w:color="auto"/>
                                <w:left w:val="none" w:sz="0" w:space="0" w:color="auto"/>
                                <w:bottom w:val="none" w:sz="0" w:space="0" w:color="auto"/>
                                <w:right w:val="none" w:sz="0" w:space="0" w:color="auto"/>
                              </w:divBdr>
                              <w:divsChild>
                                <w:div w:id="905607428">
                                  <w:marLeft w:val="0"/>
                                  <w:marRight w:val="0"/>
                                  <w:marTop w:val="0"/>
                                  <w:marBottom w:val="0"/>
                                  <w:divBdr>
                                    <w:top w:val="none" w:sz="0" w:space="0" w:color="auto"/>
                                    <w:left w:val="none" w:sz="0" w:space="0" w:color="auto"/>
                                    <w:bottom w:val="none" w:sz="0" w:space="0" w:color="auto"/>
                                    <w:right w:val="none" w:sz="0" w:space="0" w:color="auto"/>
                                  </w:divBdr>
                                  <w:divsChild>
                                    <w:div w:id="1324623516">
                                      <w:marLeft w:val="0"/>
                                      <w:marRight w:val="0"/>
                                      <w:marTop w:val="0"/>
                                      <w:marBottom w:val="0"/>
                                      <w:divBdr>
                                        <w:top w:val="none" w:sz="0" w:space="0" w:color="auto"/>
                                        <w:left w:val="none" w:sz="0" w:space="0" w:color="auto"/>
                                        <w:bottom w:val="none" w:sz="0" w:space="0" w:color="auto"/>
                                        <w:right w:val="none" w:sz="0" w:space="0" w:color="auto"/>
                                      </w:divBdr>
                                      <w:divsChild>
                                        <w:div w:id="171418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699954">
          <w:marLeft w:val="0"/>
          <w:marRight w:val="0"/>
          <w:marTop w:val="0"/>
          <w:marBottom w:val="0"/>
          <w:divBdr>
            <w:top w:val="none" w:sz="0" w:space="0" w:color="auto"/>
            <w:left w:val="none" w:sz="0" w:space="0" w:color="auto"/>
            <w:bottom w:val="none" w:sz="0" w:space="0" w:color="auto"/>
            <w:right w:val="none" w:sz="0" w:space="0" w:color="auto"/>
          </w:divBdr>
          <w:divsChild>
            <w:div w:id="1959943208">
              <w:marLeft w:val="0"/>
              <w:marRight w:val="0"/>
              <w:marTop w:val="0"/>
              <w:marBottom w:val="0"/>
              <w:divBdr>
                <w:top w:val="none" w:sz="0" w:space="0" w:color="auto"/>
                <w:left w:val="none" w:sz="0" w:space="0" w:color="auto"/>
                <w:bottom w:val="none" w:sz="0" w:space="0" w:color="auto"/>
                <w:right w:val="none" w:sz="0" w:space="0" w:color="auto"/>
              </w:divBdr>
              <w:divsChild>
                <w:div w:id="1939944498">
                  <w:marLeft w:val="0"/>
                  <w:marRight w:val="0"/>
                  <w:marTop w:val="0"/>
                  <w:marBottom w:val="0"/>
                  <w:divBdr>
                    <w:top w:val="none" w:sz="0" w:space="0" w:color="auto"/>
                    <w:left w:val="none" w:sz="0" w:space="0" w:color="auto"/>
                    <w:bottom w:val="none" w:sz="0" w:space="0" w:color="auto"/>
                    <w:right w:val="none" w:sz="0" w:space="0" w:color="auto"/>
                  </w:divBdr>
                  <w:divsChild>
                    <w:div w:id="2000116765">
                      <w:marLeft w:val="0"/>
                      <w:marRight w:val="0"/>
                      <w:marTop w:val="0"/>
                      <w:marBottom w:val="0"/>
                      <w:divBdr>
                        <w:top w:val="none" w:sz="0" w:space="0" w:color="auto"/>
                        <w:left w:val="none" w:sz="0" w:space="0" w:color="auto"/>
                        <w:bottom w:val="none" w:sz="0" w:space="0" w:color="auto"/>
                        <w:right w:val="none" w:sz="0" w:space="0" w:color="auto"/>
                      </w:divBdr>
                      <w:divsChild>
                        <w:div w:id="1168134316">
                          <w:marLeft w:val="0"/>
                          <w:marRight w:val="0"/>
                          <w:marTop w:val="0"/>
                          <w:marBottom w:val="0"/>
                          <w:divBdr>
                            <w:top w:val="none" w:sz="0" w:space="0" w:color="auto"/>
                            <w:left w:val="none" w:sz="0" w:space="0" w:color="auto"/>
                            <w:bottom w:val="none" w:sz="0" w:space="0" w:color="auto"/>
                            <w:right w:val="none" w:sz="0" w:space="0" w:color="auto"/>
                          </w:divBdr>
                          <w:divsChild>
                            <w:div w:id="2107456027">
                              <w:marLeft w:val="0"/>
                              <w:marRight w:val="0"/>
                              <w:marTop w:val="0"/>
                              <w:marBottom w:val="0"/>
                              <w:divBdr>
                                <w:top w:val="none" w:sz="0" w:space="0" w:color="auto"/>
                                <w:left w:val="none" w:sz="0" w:space="0" w:color="auto"/>
                                <w:bottom w:val="none" w:sz="0" w:space="0" w:color="auto"/>
                                <w:right w:val="none" w:sz="0" w:space="0" w:color="auto"/>
                              </w:divBdr>
                              <w:divsChild>
                                <w:div w:id="20236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711954">
                  <w:marLeft w:val="0"/>
                  <w:marRight w:val="0"/>
                  <w:marTop w:val="0"/>
                  <w:marBottom w:val="0"/>
                  <w:divBdr>
                    <w:top w:val="none" w:sz="0" w:space="0" w:color="auto"/>
                    <w:left w:val="none" w:sz="0" w:space="0" w:color="auto"/>
                    <w:bottom w:val="none" w:sz="0" w:space="0" w:color="auto"/>
                    <w:right w:val="none" w:sz="0" w:space="0" w:color="auto"/>
                  </w:divBdr>
                  <w:divsChild>
                    <w:div w:id="1068646537">
                      <w:marLeft w:val="0"/>
                      <w:marRight w:val="0"/>
                      <w:marTop w:val="0"/>
                      <w:marBottom w:val="0"/>
                      <w:divBdr>
                        <w:top w:val="none" w:sz="0" w:space="0" w:color="auto"/>
                        <w:left w:val="none" w:sz="0" w:space="0" w:color="auto"/>
                        <w:bottom w:val="none" w:sz="0" w:space="0" w:color="auto"/>
                        <w:right w:val="none" w:sz="0" w:space="0" w:color="auto"/>
                      </w:divBdr>
                      <w:divsChild>
                        <w:div w:id="635570362">
                          <w:marLeft w:val="0"/>
                          <w:marRight w:val="0"/>
                          <w:marTop w:val="0"/>
                          <w:marBottom w:val="0"/>
                          <w:divBdr>
                            <w:top w:val="none" w:sz="0" w:space="0" w:color="auto"/>
                            <w:left w:val="none" w:sz="0" w:space="0" w:color="auto"/>
                            <w:bottom w:val="none" w:sz="0" w:space="0" w:color="auto"/>
                            <w:right w:val="none" w:sz="0" w:space="0" w:color="auto"/>
                          </w:divBdr>
                          <w:divsChild>
                            <w:div w:id="576020764">
                              <w:marLeft w:val="0"/>
                              <w:marRight w:val="0"/>
                              <w:marTop w:val="0"/>
                              <w:marBottom w:val="0"/>
                              <w:divBdr>
                                <w:top w:val="none" w:sz="0" w:space="0" w:color="auto"/>
                                <w:left w:val="none" w:sz="0" w:space="0" w:color="auto"/>
                                <w:bottom w:val="none" w:sz="0" w:space="0" w:color="auto"/>
                                <w:right w:val="none" w:sz="0" w:space="0" w:color="auto"/>
                              </w:divBdr>
                              <w:divsChild>
                                <w:div w:id="697241822">
                                  <w:marLeft w:val="0"/>
                                  <w:marRight w:val="0"/>
                                  <w:marTop w:val="0"/>
                                  <w:marBottom w:val="0"/>
                                  <w:divBdr>
                                    <w:top w:val="none" w:sz="0" w:space="0" w:color="auto"/>
                                    <w:left w:val="none" w:sz="0" w:space="0" w:color="auto"/>
                                    <w:bottom w:val="none" w:sz="0" w:space="0" w:color="auto"/>
                                    <w:right w:val="none" w:sz="0" w:space="0" w:color="auto"/>
                                  </w:divBdr>
                                  <w:divsChild>
                                    <w:div w:id="86055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slc3.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ellyjackson/Library/Containers/com.microsoft.Word/Data/Library/Application%20Support/Microsoft/Office/16.0/DTS/Search/%7b044307FE-9A7D-B54B-B35F-FD96CEF36DC2%7dtf0280337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2.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{044307FE-9A7D-B54B-B35F-FD96CEF36DC2}tf02803374.dotx</Template>
  <TotalTime>8</TotalTime>
  <Pages>3</Pages>
  <Words>850</Words>
  <Characters>5537</Characters>
  <Application>Microsoft Office Word</Application>
  <DocSecurity>0</DocSecurity>
  <Lines>145</Lines>
  <Paragraphs>84</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krj@krjmarketing.com</dc:creator>
  <cp:lastModifiedBy>Rebecca Hale</cp:lastModifiedBy>
  <cp:revision>6</cp:revision>
  <cp:lastPrinted>2024-11-26T18:33:00Z</cp:lastPrinted>
  <dcterms:created xsi:type="dcterms:W3CDTF">2025-11-25T15:17:00Z</dcterms:created>
  <dcterms:modified xsi:type="dcterms:W3CDTF">2026-01-08T13:25:00Z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